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598428" w14:textId="72A82794" w:rsidR="00F05F67" w:rsidRPr="002C1715" w:rsidRDefault="00F05F67" w:rsidP="00F05F67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4"/>
          <w:szCs w:val="24"/>
        </w:rPr>
      </w:pPr>
      <w:bookmarkStart w:id="0" w:name="OLE_LINK40"/>
      <w:bookmarkStart w:id="1" w:name="OLE_LINK73"/>
      <w:bookmarkStart w:id="2" w:name="OLE_LINK46"/>
      <w:bookmarkStart w:id="3" w:name="OLE_LINK47"/>
      <w:bookmarkStart w:id="4" w:name="OLE_LINK35"/>
      <w:bookmarkStart w:id="5" w:name="OLE_LINK219"/>
      <w:r w:rsidRPr="002C1715">
        <w:rPr>
          <w:rFonts w:cs="Arial"/>
          <w:b w:val="0"/>
          <w:bCs/>
          <w:sz w:val="24"/>
          <w:szCs w:val="24"/>
        </w:rPr>
        <w:t>3GPP TSG RAN WG1 Meeting #80</w:t>
      </w:r>
      <w:r w:rsidRPr="002C1715">
        <w:rPr>
          <w:rFonts w:cs="Arial"/>
          <w:b w:val="0"/>
          <w:bCs/>
          <w:sz w:val="24"/>
          <w:szCs w:val="24"/>
        </w:rPr>
        <w:tab/>
      </w:r>
      <w:r w:rsidRPr="002C1715">
        <w:rPr>
          <w:rFonts w:cs="Arial"/>
          <w:b w:val="0"/>
          <w:bCs/>
          <w:sz w:val="24"/>
          <w:szCs w:val="24"/>
        </w:rPr>
        <w:tab/>
        <w:t>R1-</w:t>
      </w:r>
      <w:r w:rsidRPr="00CD2472">
        <w:rPr>
          <w:rFonts w:cs="Arial"/>
          <w:b w:val="0"/>
          <w:bCs/>
          <w:sz w:val="24"/>
          <w:szCs w:val="24"/>
        </w:rPr>
        <w:t>15054</w:t>
      </w:r>
      <w:r>
        <w:rPr>
          <w:rFonts w:cs="Arial"/>
          <w:b w:val="0"/>
          <w:bCs/>
          <w:sz w:val="24"/>
          <w:szCs w:val="24"/>
        </w:rPr>
        <w:t>3</w:t>
      </w:r>
    </w:p>
    <w:p w14:paraId="092FDAAF" w14:textId="77777777" w:rsidR="00F05F67" w:rsidRPr="002C1715" w:rsidRDefault="00F05F67" w:rsidP="00F05F67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4"/>
          <w:szCs w:val="24"/>
        </w:rPr>
      </w:pPr>
      <w:r w:rsidRPr="002C1715">
        <w:rPr>
          <w:rFonts w:cs="Arial"/>
          <w:b w:val="0"/>
          <w:bCs/>
          <w:sz w:val="24"/>
          <w:szCs w:val="24"/>
        </w:rPr>
        <w:t>Athens, Greece, 9th – 13th February 2015</w:t>
      </w:r>
    </w:p>
    <w:p w14:paraId="66189725" w14:textId="77777777" w:rsidR="00F05F67" w:rsidRDefault="00F05F67" w:rsidP="00E57548">
      <w:pPr>
        <w:pStyle w:val="Header"/>
        <w:tabs>
          <w:tab w:val="right" w:pos="8280"/>
          <w:tab w:val="right" w:pos="9781"/>
        </w:tabs>
        <w:ind w:right="-58"/>
        <w:rPr>
          <w:b w:val="0"/>
          <w:bCs/>
          <w:sz w:val="24"/>
        </w:rPr>
      </w:pPr>
    </w:p>
    <w:p w14:paraId="74ED6E21" w14:textId="77777777" w:rsidR="008D5786" w:rsidRPr="00FC66EF" w:rsidRDefault="008D5786" w:rsidP="008D5786">
      <w:pPr>
        <w:pStyle w:val="Header"/>
        <w:tabs>
          <w:tab w:val="right" w:pos="8280"/>
          <w:tab w:val="right" w:pos="9781"/>
        </w:tabs>
        <w:ind w:right="-58"/>
        <w:rPr>
          <w:b w:val="0"/>
          <w:bCs/>
          <w:sz w:val="24"/>
        </w:rPr>
      </w:pPr>
    </w:p>
    <w:bookmarkEnd w:id="0"/>
    <w:p w14:paraId="74ED6E22" w14:textId="77777777" w:rsidR="007635DC" w:rsidRPr="00B6394F" w:rsidRDefault="007635DC" w:rsidP="007635D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B6394F">
        <w:rPr>
          <w:rFonts w:ascii="Arial" w:hAnsi="Arial" w:cs="Arial"/>
          <w:b/>
          <w:sz w:val="24"/>
          <w:szCs w:val="24"/>
        </w:rPr>
        <w:t>Source:</w:t>
      </w:r>
      <w:r w:rsidRPr="00B6394F">
        <w:rPr>
          <w:rFonts w:ascii="Arial" w:hAnsi="Arial" w:cs="Arial"/>
          <w:b/>
          <w:sz w:val="24"/>
          <w:szCs w:val="24"/>
        </w:rPr>
        <w:tab/>
      </w:r>
      <w:r w:rsidRPr="00B6394F">
        <w:rPr>
          <w:rFonts w:ascii="Arial" w:hAnsi="Arial" w:cs="Arial"/>
          <w:sz w:val="24"/>
          <w:szCs w:val="24"/>
        </w:rPr>
        <w:t>QUALCOMM Incorporated</w:t>
      </w:r>
      <w:r w:rsidR="00D60374">
        <w:rPr>
          <w:rFonts w:ascii="Arial" w:hAnsi="Arial" w:cs="Arial"/>
          <w:sz w:val="24"/>
          <w:szCs w:val="24"/>
        </w:rPr>
        <w:t xml:space="preserve"> </w:t>
      </w:r>
    </w:p>
    <w:p w14:paraId="74ED6E23" w14:textId="4B902682" w:rsidR="007635DC" w:rsidRPr="001C2357" w:rsidRDefault="007635DC" w:rsidP="007635D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7635DC">
        <w:rPr>
          <w:rFonts w:ascii="Arial" w:hAnsi="Arial" w:cs="Arial"/>
          <w:b/>
          <w:sz w:val="24"/>
          <w:szCs w:val="24"/>
        </w:rPr>
        <w:t>Title:</w:t>
      </w:r>
      <w:r w:rsidRPr="007635DC">
        <w:rPr>
          <w:rFonts w:ascii="Arial" w:hAnsi="Arial" w:cs="Arial"/>
          <w:b/>
          <w:sz w:val="24"/>
          <w:szCs w:val="24"/>
        </w:rPr>
        <w:tab/>
      </w:r>
      <w:r w:rsidR="002A5946" w:rsidRPr="002A5946">
        <w:rPr>
          <w:rFonts w:ascii="Arial" w:hAnsi="Arial" w:cs="Arial"/>
          <w:sz w:val="24"/>
          <w:szCs w:val="24"/>
        </w:rPr>
        <w:t>UL impact from TPC enhancements</w:t>
      </w:r>
      <w:r w:rsidR="002A5946" w:rsidRPr="002A5946">
        <w:rPr>
          <w:rFonts w:ascii="Arial" w:hAnsi="Arial" w:cs="Arial"/>
          <w:sz w:val="24"/>
          <w:szCs w:val="24"/>
        </w:rPr>
        <w:tab/>
      </w:r>
    </w:p>
    <w:p w14:paraId="74ED6E24" w14:textId="51F83581" w:rsidR="007635DC" w:rsidRPr="00B6394F" w:rsidRDefault="007635DC" w:rsidP="007635D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5896"/>
        </w:tabs>
        <w:spacing w:after="120"/>
        <w:ind w:left="1985" w:hanging="1985"/>
        <w:rPr>
          <w:rFonts w:ascii="Arial" w:hAnsi="Arial" w:cs="Arial"/>
          <w:bCs/>
          <w:color w:val="FF0000"/>
          <w:sz w:val="24"/>
          <w:szCs w:val="24"/>
        </w:rPr>
      </w:pPr>
      <w:r w:rsidRPr="00B6394F">
        <w:rPr>
          <w:rFonts w:ascii="Arial" w:hAnsi="Arial" w:cs="Arial"/>
          <w:b/>
          <w:sz w:val="24"/>
          <w:szCs w:val="24"/>
        </w:rPr>
        <w:t>Agenda item:</w:t>
      </w:r>
      <w:r w:rsidRPr="00B6394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eastAsia="ko-KR"/>
        </w:rPr>
        <w:tab/>
      </w:r>
      <w:r w:rsidR="00975A96">
        <w:rPr>
          <w:rFonts w:ascii="Arial" w:hAnsi="Arial" w:cs="Arial"/>
          <w:sz w:val="24"/>
          <w:szCs w:val="24"/>
          <w:lang w:eastAsia="ko-KR"/>
        </w:rPr>
        <w:t>6.4.1</w:t>
      </w:r>
      <w:bookmarkStart w:id="6" w:name="_GoBack"/>
      <w:bookmarkEnd w:id="6"/>
    </w:p>
    <w:p w14:paraId="74ED6E25" w14:textId="3268DE78" w:rsidR="007635DC" w:rsidRPr="00B6394F" w:rsidRDefault="007635DC" w:rsidP="007635DC">
      <w:pPr>
        <w:spacing w:after="120"/>
        <w:ind w:left="1985" w:hanging="1985"/>
        <w:rPr>
          <w:rFonts w:ascii="Arial" w:hAnsi="Arial" w:cs="Arial"/>
          <w:b/>
        </w:rPr>
      </w:pPr>
      <w:r w:rsidRPr="00B6394F">
        <w:rPr>
          <w:rFonts w:ascii="Arial" w:hAnsi="Arial" w:cs="Arial"/>
          <w:b/>
          <w:sz w:val="24"/>
          <w:szCs w:val="24"/>
        </w:rPr>
        <w:t>Document for:</w:t>
      </w:r>
      <w:r w:rsidRPr="00B6394F">
        <w:rPr>
          <w:rFonts w:ascii="Arial" w:hAnsi="Arial" w:cs="Arial"/>
          <w:b/>
          <w:sz w:val="24"/>
          <w:szCs w:val="24"/>
        </w:rPr>
        <w:tab/>
      </w:r>
      <w:r w:rsidR="0004239A" w:rsidRPr="0004239A">
        <w:rPr>
          <w:rFonts w:ascii="Arial" w:hAnsi="Arial" w:cs="Arial"/>
          <w:sz w:val="24"/>
          <w:szCs w:val="24"/>
        </w:rPr>
        <w:t>Discussion/Decision</w:t>
      </w:r>
    </w:p>
    <w:bookmarkEnd w:id="1"/>
    <w:bookmarkEnd w:id="2"/>
    <w:bookmarkEnd w:id="3"/>
    <w:p w14:paraId="74ED6E26" w14:textId="77777777" w:rsidR="00B7216B" w:rsidRDefault="00B7216B" w:rsidP="00B7216B">
      <w:pPr>
        <w:pStyle w:val="Heading1"/>
      </w:pPr>
      <w:r>
        <w:t>1</w:t>
      </w:r>
      <w:r>
        <w:tab/>
        <w:t>Introduction</w:t>
      </w:r>
    </w:p>
    <w:p w14:paraId="74ED6E27" w14:textId="5016CC36" w:rsidR="003E7EB0" w:rsidRDefault="004B0991" w:rsidP="00EF23BA">
      <w:pPr>
        <w:jc w:val="both"/>
      </w:pPr>
      <w:bookmarkStart w:id="7" w:name="OLE_LINK6"/>
      <w:r w:rsidRPr="004B0991">
        <w:rPr>
          <w:lang w:val="en-US" w:eastAsia="ko-KR"/>
        </w:rPr>
        <w:t xml:space="preserve">UL TPC power reduction under </w:t>
      </w:r>
      <w:r w:rsidR="00BE08CA">
        <w:rPr>
          <w:lang w:val="en-US" w:eastAsia="ko-KR"/>
        </w:rPr>
        <w:t>d</w:t>
      </w:r>
      <w:r w:rsidRPr="004B0991">
        <w:rPr>
          <w:lang w:val="en-US" w:eastAsia="ko-KR"/>
        </w:rPr>
        <w:t xml:space="preserve">ownlink </w:t>
      </w:r>
      <w:r w:rsidR="00BE08CA">
        <w:rPr>
          <w:lang w:val="en-US" w:eastAsia="ko-KR"/>
        </w:rPr>
        <w:t>e</w:t>
      </w:r>
      <w:r w:rsidRPr="004B0991">
        <w:rPr>
          <w:lang w:val="en-US" w:eastAsia="ko-KR"/>
        </w:rPr>
        <w:t>nhancements for UMTS</w:t>
      </w:r>
      <w:r w:rsidR="00BE08CA">
        <w:rPr>
          <w:lang w:val="en-US" w:eastAsia="ko-KR"/>
        </w:rPr>
        <w:t xml:space="preserve"> has been studied</w:t>
      </w:r>
      <w:r w:rsidRPr="004B0991">
        <w:rPr>
          <w:lang w:val="en-US" w:eastAsia="ko-KR"/>
        </w:rPr>
        <w:t>. Two schemes</w:t>
      </w:r>
      <w:r w:rsidR="00BE08CA">
        <w:rPr>
          <w:lang w:val="en-US" w:eastAsia="ko-KR"/>
        </w:rPr>
        <w:t>,</w:t>
      </w:r>
      <w:r w:rsidRPr="004B0991">
        <w:rPr>
          <w:lang w:val="en-US" w:eastAsia="ko-KR"/>
        </w:rPr>
        <w:t xml:space="preserve"> </w:t>
      </w:r>
      <w:r w:rsidR="00BE08CA" w:rsidRPr="004B0991">
        <w:rPr>
          <w:lang w:val="en-US" w:eastAsia="ko-KR"/>
        </w:rPr>
        <w:t>TPC repetition and TPC decimation</w:t>
      </w:r>
      <w:r w:rsidR="00403038">
        <w:rPr>
          <w:lang w:val="en-US" w:eastAsia="ko-KR"/>
        </w:rPr>
        <w:t>,</w:t>
      </w:r>
      <w:r w:rsidR="00BE08CA">
        <w:rPr>
          <w:lang w:val="en-US" w:eastAsia="ko-KR"/>
        </w:rPr>
        <w:t xml:space="preserve"> were </w:t>
      </w:r>
      <w:r w:rsidR="004A6A1F">
        <w:rPr>
          <w:lang w:val="en-US" w:eastAsia="ko-KR"/>
        </w:rPr>
        <w:t>proposed</w:t>
      </w:r>
      <w:r w:rsidRPr="004B0991">
        <w:rPr>
          <w:lang w:val="en-US" w:eastAsia="ko-KR"/>
        </w:rPr>
        <w:t xml:space="preserve"> for UL TPC power reduction</w:t>
      </w:r>
      <w:r w:rsidR="00BE08CA">
        <w:rPr>
          <w:lang w:val="en-US" w:eastAsia="ko-KR"/>
        </w:rPr>
        <w:t xml:space="preserve"> [1].</w:t>
      </w:r>
      <w:r w:rsidR="00AC4A5F">
        <w:t xml:space="preserve"> </w:t>
      </w:r>
      <w:r w:rsidR="002A5946">
        <w:t xml:space="preserve">The uplink impact from TPC enhancements was </w:t>
      </w:r>
      <w:r w:rsidR="00647C06">
        <w:t xml:space="preserve">evaluated in </w:t>
      </w:r>
      <w:r w:rsidR="00BF7B6D">
        <w:t>[2] assuming a</w:t>
      </w:r>
      <w:r w:rsidR="00647C06">
        <w:t xml:space="preserve"> BLER target </w:t>
      </w:r>
      <w:r w:rsidR="005244D2">
        <w:t xml:space="preserve">of </w:t>
      </w:r>
      <w:r w:rsidR="00647C06">
        <w:t>1% after 2 transmissions</w:t>
      </w:r>
      <w:r w:rsidR="00914811">
        <w:t>.</w:t>
      </w:r>
      <w:r w:rsidR="00647C06">
        <w:t xml:space="preserve"> </w:t>
      </w:r>
      <w:r w:rsidR="00914811">
        <w:t>I</w:t>
      </w:r>
      <w:r w:rsidR="00BE08CA">
        <w:t xml:space="preserve">n this contribution </w:t>
      </w:r>
      <w:r w:rsidR="00BE08CA" w:rsidRPr="00BE08CA">
        <w:t>the</w:t>
      </w:r>
      <w:r w:rsidR="00647C06">
        <w:t xml:space="preserve"> uplink</w:t>
      </w:r>
      <w:r w:rsidR="00BE08CA" w:rsidRPr="00BE08CA">
        <w:t xml:space="preserve"> impact </w:t>
      </w:r>
      <w:r w:rsidR="00BF5A3F">
        <w:t>is</w:t>
      </w:r>
      <w:r w:rsidR="00BF5A3F" w:rsidRPr="00BE08CA">
        <w:t xml:space="preserve"> </w:t>
      </w:r>
      <w:r w:rsidR="00BF5A3F">
        <w:t xml:space="preserve">investigated when </w:t>
      </w:r>
      <w:r w:rsidR="00914811">
        <w:t xml:space="preserve">BLER target </w:t>
      </w:r>
      <w:r w:rsidR="000C16DE">
        <w:t xml:space="preserve">is </w:t>
      </w:r>
      <w:r w:rsidR="00914811">
        <w:t>1% after 4 transmissions</w:t>
      </w:r>
      <w:r w:rsidR="001A3516">
        <w:t>.</w:t>
      </w:r>
    </w:p>
    <w:p w14:paraId="58DBB2D0" w14:textId="1D9B518C" w:rsidR="00403038" w:rsidRDefault="00403038" w:rsidP="00403038">
      <w:pPr>
        <w:pStyle w:val="Heading1"/>
        <w:rPr>
          <w:lang w:eastAsia="ko-KR"/>
        </w:rPr>
      </w:pPr>
      <w:r>
        <w:rPr>
          <w:lang w:eastAsia="ko-KR"/>
        </w:rPr>
        <w:t>2</w:t>
      </w:r>
      <w:r>
        <w:rPr>
          <w:lang w:eastAsia="ko-KR"/>
        </w:rPr>
        <w:tab/>
      </w:r>
      <w:r w:rsidR="00D06CC4">
        <w:rPr>
          <w:lang w:eastAsia="ko-KR"/>
        </w:rPr>
        <w:t>Impact of slow power control on the uplink</w:t>
      </w:r>
    </w:p>
    <w:p w14:paraId="7F67BF0F" w14:textId="77777777" w:rsidR="00403038" w:rsidRDefault="00403038" w:rsidP="00403038">
      <w:pPr>
        <w:pStyle w:val="Heading2"/>
        <w:ind w:left="1077" w:hanging="1077"/>
      </w:pPr>
      <w:r>
        <w:t>2.1</w:t>
      </w:r>
      <w:r>
        <w:tab/>
        <w:t>Simulation Assumptions</w:t>
      </w:r>
    </w:p>
    <w:p w14:paraId="74ED6E2D" w14:textId="7A32E1F0" w:rsidR="00B163F5" w:rsidRDefault="0088165E" w:rsidP="00403038">
      <w:bookmarkStart w:id="8" w:name="OLE_LINK79"/>
      <w:bookmarkStart w:id="9" w:name="OLE_LINK222"/>
      <w:bookmarkEnd w:id="4"/>
      <w:bookmarkEnd w:id="5"/>
      <w:bookmarkEnd w:id="7"/>
      <w:r>
        <w:t xml:space="preserve">For the uplink performance evaluation, </w:t>
      </w:r>
      <w:r w:rsidR="00914811">
        <w:t>simulation assumptions are</w:t>
      </w:r>
      <w:r w:rsidR="00403038">
        <w:t xml:space="preserve"> </w:t>
      </w:r>
      <w:r w:rsidR="00914811">
        <w:t>shown Table 1.</w:t>
      </w:r>
    </w:p>
    <w:p w14:paraId="74ED6E35" w14:textId="2C92B78D" w:rsidR="00AC4A5F" w:rsidRPr="005748AF" w:rsidRDefault="00AC4A5F" w:rsidP="00353A9E">
      <w:pPr>
        <w:pStyle w:val="Caption"/>
        <w:jc w:val="center"/>
        <w:rPr>
          <w:rFonts w:eastAsia="Batang"/>
        </w:rPr>
      </w:pPr>
      <w:r w:rsidRPr="001F0B19">
        <w:t xml:space="preserve">Table 1: </w:t>
      </w:r>
      <w:r w:rsidR="005F2DBD">
        <w:t>U</w:t>
      </w:r>
      <w:r w:rsidR="00403038">
        <w:t>plink simulation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585"/>
        <w:gridCol w:w="3614"/>
      </w:tblGrid>
      <w:tr w:rsidR="00403038" w14:paraId="03E12F7A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F6CD" w14:textId="77777777" w:rsidR="00403038" w:rsidRDefault="004030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lang w:eastAsia="zh-CN"/>
              </w:rPr>
            </w:pPr>
            <w:r>
              <w:rPr>
                <w:rFonts w:ascii="Arial" w:hAnsi="Arial"/>
                <w:b/>
                <w:kern w:val="2"/>
                <w:lang w:eastAsia="zh-CN"/>
              </w:rPr>
              <w:t>Parameter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F927" w14:textId="77777777" w:rsidR="00403038" w:rsidRDefault="004030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lang w:eastAsia="zh-CN"/>
              </w:rPr>
            </w:pPr>
            <w:r>
              <w:rPr>
                <w:rFonts w:ascii="Arial" w:hAnsi="Arial"/>
                <w:b/>
                <w:kern w:val="2"/>
                <w:lang w:eastAsia="zh-CN"/>
              </w:rPr>
              <w:t>Value</w:t>
            </w:r>
          </w:p>
        </w:tc>
      </w:tr>
      <w:tr w:rsidR="00403038" w14:paraId="0361F5B5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1AC8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Physical Channels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B6516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val="de-DE" w:eastAsia="zh-CN"/>
              </w:rPr>
            </w:pPr>
            <w:r>
              <w:rPr>
                <w:kern w:val="2"/>
                <w:lang w:val="de-DE" w:eastAsia="zh-CN"/>
              </w:rPr>
              <w:t>E-DPDCH, E-DPCCH, DPCCH</w:t>
            </w:r>
          </w:p>
        </w:tc>
      </w:tr>
      <w:tr w:rsidR="00403038" w14:paraId="21935331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BC5D7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E-DCH TTI [ms]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C5F0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10</w:t>
            </w:r>
          </w:p>
        </w:tc>
      </w:tr>
      <w:tr w:rsidR="00403038" w14:paraId="35629597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51D3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TBS [bits]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C904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val="it-IT" w:eastAsia="zh-CN"/>
              </w:rPr>
              <w:t>5076</w:t>
            </w:r>
          </w:p>
        </w:tc>
      </w:tr>
      <w:tr w:rsidR="00403038" w14:paraId="5F008020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9481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Modulation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D9C1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kern w:val="2"/>
                <w:lang w:eastAsia="zh-CN"/>
              </w:rPr>
              <w:t>QPSK</w:t>
            </w:r>
          </w:p>
        </w:tc>
      </w:tr>
      <w:tr w:rsidR="00403038" w14:paraId="34A2B9C7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429D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Number of physical data channels and spreading factor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4599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kern w:val="2"/>
                <w:lang w:eastAsia="zh-CN"/>
              </w:rPr>
              <w:t>1xSF4</w:t>
            </w:r>
          </w:p>
        </w:tc>
      </w:tr>
      <w:tr w:rsidR="00403038" w14:paraId="4287B2C7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CDCC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20*log10(βed/βc) [dB]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0864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8.94</w:t>
            </w:r>
          </w:p>
        </w:tc>
      </w:tr>
      <w:tr w:rsidR="00403038" w14:paraId="7B86EBB1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25CF3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20*log10(βec/βc) [dB]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BC42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-1.94</w:t>
            </w:r>
          </w:p>
        </w:tc>
      </w:tr>
      <w:tr w:rsidR="00403038" w14:paraId="74E8C32B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CDC97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20*log10(βhs/βc) [dB]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46ED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OFF</w:t>
            </w:r>
          </w:p>
        </w:tc>
      </w:tr>
      <w:tr w:rsidR="00403038" w14:paraId="116D0C00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4DFF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Number of H-ARQ Processes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EF66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4</w:t>
            </w:r>
          </w:p>
        </w:tc>
      </w:tr>
      <w:tr w:rsidR="00403038" w14:paraId="5EA530AB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1DDD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Target Number of H-ARQ Transmissions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7429" w14:textId="21F84E25" w:rsidR="00403038" w:rsidRDefault="00914811" w:rsidP="00914811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4</w:t>
            </w:r>
            <w:r w:rsidR="00403038">
              <w:rPr>
                <w:kern w:val="2"/>
                <w:lang w:eastAsia="zh-CN"/>
              </w:rPr>
              <w:t xml:space="preserve"> </w:t>
            </w:r>
          </w:p>
        </w:tc>
      </w:tr>
      <w:tr w:rsidR="00403038" w14:paraId="773678E0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FFFE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H-ARQ operating point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6E04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1 % Residual BLER</w:t>
            </w:r>
          </w:p>
        </w:tc>
      </w:tr>
      <w:tr w:rsidR="00403038" w14:paraId="65C5E89E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3004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Number of Rx Antennas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1964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</w:t>
            </w:r>
          </w:p>
        </w:tc>
      </w:tr>
      <w:tr w:rsidR="00403038" w14:paraId="5B12C49F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E6B0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Channel Encoder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E05B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3GPP Release 6 Turbo Encoder</w:t>
            </w:r>
          </w:p>
        </w:tc>
      </w:tr>
      <w:tr w:rsidR="00403038" w14:paraId="071BBA7A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DDF20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Turbo Decoder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C6E4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Log MAP</w:t>
            </w:r>
          </w:p>
        </w:tc>
      </w:tr>
      <w:tr w:rsidR="00403038" w14:paraId="2E65D50D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7CCA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Number of iterations for turbo decoder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25A3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8</w:t>
            </w:r>
          </w:p>
        </w:tc>
      </w:tr>
      <w:tr w:rsidR="00403038" w14:paraId="0DDC0259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30B6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DPCCH Slot Format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798E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 (8 Pilot, 2 TPC)</w:t>
            </w:r>
          </w:p>
        </w:tc>
      </w:tr>
      <w:tr w:rsidR="00403038" w14:paraId="30F1DD64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C7EE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Channel Estimation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C6C3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Realistic</w:t>
            </w:r>
          </w:p>
        </w:tc>
      </w:tr>
      <w:tr w:rsidR="00403038" w14:paraId="01719F80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01CC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Inner Loop Power Control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B8FC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ON</w:t>
            </w:r>
          </w:p>
        </w:tc>
      </w:tr>
      <w:tr w:rsidR="00403038" w14:paraId="118165EC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A007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Outer Loop Power Control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2507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OFF</w:t>
            </w:r>
          </w:p>
        </w:tc>
      </w:tr>
      <w:tr w:rsidR="00403038" w14:paraId="579347DA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C330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Inner Loop PC Step Size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C19C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±1 dB</w:t>
            </w:r>
          </w:p>
        </w:tc>
      </w:tr>
      <w:tr w:rsidR="00403038" w14:paraId="3C17CEC8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494A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UL TPC Delay (sent on F-DPCH)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8695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 slots</w:t>
            </w:r>
          </w:p>
        </w:tc>
      </w:tr>
      <w:tr w:rsidR="00403038" w14:paraId="4F6F23D5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4A186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UL TPC Error (sent on F-DPCH)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58DD6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4%, 10%</w:t>
            </w:r>
          </w:p>
        </w:tc>
      </w:tr>
      <w:tr w:rsidR="00403038" w14:paraId="39C1388F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7B17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Propagation Channel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23F5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PA3, Case 4, VA30, VA120</w:t>
            </w:r>
          </w:p>
        </w:tc>
      </w:tr>
      <w:tr w:rsidR="00403038" w14:paraId="2D4C7975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39586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NodeB Receiver Type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0BC5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RAKE </w:t>
            </w:r>
          </w:p>
        </w:tc>
      </w:tr>
      <w:tr w:rsidR="00403038" w14:paraId="38C16CD5" w14:textId="77777777" w:rsidTr="0088165E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3EC4" w14:textId="77777777" w:rsidR="00403038" w:rsidRDefault="00403038">
            <w:pPr>
              <w:keepNext/>
              <w:keepLines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Power Control Frequency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0C70F" w14:textId="77777777" w:rsidR="00403038" w:rsidRDefault="00403038">
            <w:pPr>
              <w:keepNext/>
              <w:keepLines/>
              <w:spacing w:after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300Hz, 1500Hz</w:t>
            </w:r>
          </w:p>
        </w:tc>
      </w:tr>
    </w:tbl>
    <w:p w14:paraId="74ED6E5D" w14:textId="77777777" w:rsidR="00AC4A5F" w:rsidRDefault="00AC4A5F" w:rsidP="00AC4A5F"/>
    <w:p w14:paraId="74ED6E8B" w14:textId="77777777" w:rsidR="00AC4A5F" w:rsidRDefault="00AC4A5F" w:rsidP="00AC4A5F">
      <w:pPr>
        <w:pStyle w:val="Heading2"/>
        <w:ind w:left="1077" w:hanging="1077"/>
      </w:pPr>
      <w:r>
        <w:lastRenderedPageBreak/>
        <w:t>2.</w:t>
      </w:r>
      <w:r w:rsidR="00B163F5">
        <w:t>2</w:t>
      </w:r>
      <w:r>
        <w:tab/>
        <w:t xml:space="preserve">Simulation </w:t>
      </w:r>
      <w:r w:rsidR="00B163F5">
        <w:t>R</w:t>
      </w:r>
      <w:r>
        <w:t>esults</w:t>
      </w:r>
    </w:p>
    <w:p w14:paraId="74ED6E8C" w14:textId="01EB3F91" w:rsidR="00B163F5" w:rsidRDefault="00B163F5" w:rsidP="00AC4A5F">
      <w:pPr>
        <w:keepNext/>
        <w:keepLines/>
        <w:tabs>
          <w:tab w:val="num" w:pos="567"/>
        </w:tabs>
        <w:spacing w:before="180"/>
        <w:ind w:left="90"/>
        <w:outlineLvl w:val="1"/>
        <w:rPr>
          <w:lang w:eastAsia="zh-CN"/>
        </w:rPr>
      </w:pPr>
      <w:r>
        <w:rPr>
          <w:lang w:eastAsia="zh-CN"/>
        </w:rPr>
        <w:t xml:space="preserve">Figure </w:t>
      </w:r>
      <w:r w:rsidR="005232E9">
        <w:rPr>
          <w:lang w:eastAsia="zh-CN"/>
        </w:rPr>
        <w:t>1</w:t>
      </w:r>
      <w:r w:rsidR="00A930EB">
        <w:rPr>
          <w:lang w:eastAsia="zh-CN"/>
        </w:rPr>
        <w:t>-4</w:t>
      </w:r>
      <w:r>
        <w:rPr>
          <w:lang w:eastAsia="zh-CN"/>
        </w:rPr>
        <w:t xml:space="preserve"> show </w:t>
      </w:r>
      <w:r w:rsidR="005232E9">
        <w:rPr>
          <w:lang w:eastAsia="zh-CN"/>
        </w:rPr>
        <w:t xml:space="preserve">E-DPDCH residual BLER vs </w:t>
      </w:r>
      <w:r w:rsidR="009F498B">
        <w:rPr>
          <w:lang w:eastAsia="zh-CN"/>
        </w:rPr>
        <w:t xml:space="preserve">Rx </w:t>
      </w:r>
      <w:r w:rsidR="005232E9">
        <w:rPr>
          <w:lang w:eastAsia="zh-CN"/>
        </w:rPr>
        <w:t xml:space="preserve">Ec/No in PA3, VA30, VA120, </w:t>
      </w:r>
      <w:r w:rsidR="00A930EB">
        <w:rPr>
          <w:lang w:eastAsia="zh-CN"/>
        </w:rPr>
        <w:t xml:space="preserve">and </w:t>
      </w:r>
      <w:r w:rsidR="00203944">
        <w:rPr>
          <w:lang w:eastAsia="zh-CN"/>
        </w:rPr>
        <w:t xml:space="preserve">Case </w:t>
      </w:r>
      <w:r w:rsidR="005232E9">
        <w:rPr>
          <w:lang w:eastAsia="zh-CN"/>
        </w:rPr>
        <w:t>4</w:t>
      </w:r>
      <w:r w:rsidR="00330133">
        <w:rPr>
          <w:lang w:eastAsia="zh-CN"/>
        </w:rPr>
        <w:t xml:space="preserve"> channels</w:t>
      </w:r>
      <w:r w:rsidR="00A930EB">
        <w:rPr>
          <w:lang w:eastAsia="zh-CN"/>
        </w:rPr>
        <w:t>, r</w:t>
      </w:r>
      <w:r w:rsidR="007E7305">
        <w:rPr>
          <w:lang w:eastAsia="zh-CN"/>
        </w:rPr>
        <w:t>e</w:t>
      </w:r>
      <w:r w:rsidR="00A930EB">
        <w:rPr>
          <w:lang w:eastAsia="zh-CN"/>
        </w:rPr>
        <w:t>spectively</w:t>
      </w:r>
      <w:r>
        <w:rPr>
          <w:lang w:eastAsia="zh-CN"/>
        </w:rPr>
        <w:t xml:space="preserve">. </w:t>
      </w:r>
      <w:r w:rsidR="001651A5">
        <w:rPr>
          <w:lang w:eastAsia="zh-CN"/>
        </w:rPr>
        <w:t xml:space="preserve">On each curve, different points correspond to use of different SIR-target for ILPC. </w:t>
      </w:r>
      <w:r w:rsidR="009F498B">
        <w:rPr>
          <w:lang w:eastAsia="zh-CN"/>
        </w:rPr>
        <w:t xml:space="preserve">The </w:t>
      </w:r>
      <w:r w:rsidR="00D60616">
        <w:rPr>
          <w:lang w:eastAsia="zh-CN"/>
        </w:rPr>
        <w:t>left-most</w:t>
      </w:r>
      <w:r w:rsidR="007E7305">
        <w:rPr>
          <w:lang w:eastAsia="zh-CN"/>
        </w:rPr>
        <w:t xml:space="preserve"> 5 curves</w:t>
      </w:r>
      <w:r w:rsidR="002C0A44">
        <w:rPr>
          <w:lang w:eastAsia="zh-CN"/>
        </w:rPr>
        <w:t xml:space="preserve"> (blue, green, red)</w:t>
      </w:r>
      <w:r w:rsidR="007E7305">
        <w:rPr>
          <w:lang w:eastAsia="zh-CN"/>
        </w:rPr>
        <w:t xml:space="preserve"> correspond to </w:t>
      </w:r>
      <w:r w:rsidR="00F627B4">
        <w:rPr>
          <w:lang w:eastAsia="zh-CN"/>
        </w:rPr>
        <w:t xml:space="preserve">maximum of </w:t>
      </w:r>
      <w:r w:rsidR="007E7305">
        <w:rPr>
          <w:lang w:eastAsia="zh-CN"/>
        </w:rPr>
        <w:t xml:space="preserve">4 </w:t>
      </w:r>
      <w:r w:rsidR="00F627B4">
        <w:rPr>
          <w:lang w:eastAsia="zh-CN"/>
        </w:rPr>
        <w:t xml:space="preserve">HARQ </w:t>
      </w:r>
      <w:r w:rsidR="007E7305">
        <w:rPr>
          <w:lang w:eastAsia="zh-CN"/>
        </w:rPr>
        <w:t>transmissions</w:t>
      </w:r>
      <w:r w:rsidR="002C0A44">
        <w:rPr>
          <w:lang w:eastAsia="zh-CN"/>
        </w:rPr>
        <w:t>, while</w:t>
      </w:r>
      <w:r w:rsidR="007E7305">
        <w:rPr>
          <w:lang w:eastAsia="zh-CN"/>
        </w:rPr>
        <w:t xml:space="preserve"> the </w:t>
      </w:r>
      <w:r w:rsidR="00F627B4">
        <w:rPr>
          <w:lang w:eastAsia="zh-CN"/>
        </w:rPr>
        <w:t>right-most</w:t>
      </w:r>
      <w:r w:rsidR="007E7305">
        <w:rPr>
          <w:lang w:eastAsia="zh-CN"/>
        </w:rPr>
        <w:t xml:space="preserve"> 5</w:t>
      </w:r>
      <w:r w:rsidR="002C0A44">
        <w:rPr>
          <w:lang w:eastAsia="zh-CN"/>
        </w:rPr>
        <w:t xml:space="preserve"> </w:t>
      </w:r>
      <w:r w:rsidR="00AD63B1">
        <w:rPr>
          <w:lang w:eastAsia="zh-CN"/>
        </w:rPr>
        <w:t xml:space="preserve">curves </w:t>
      </w:r>
      <w:r w:rsidR="002C0A44">
        <w:rPr>
          <w:lang w:eastAsia="zh-CN"/>
        </w:rPr>
        <w:t>(cyan, black, purple)</w:t>
      </w:r>
      <w:r w:rsidR="007E7305">
        <w:rPr>
          <w:lang w:eastAsia="zh-CN"/>
        </w:rPr>
        <w:t xml:space="preserve"> are for </w:t>
      </w:r>
      <w:r w:rsidR="00F627B4">
        <w:rPr>
          <w:lang w:eastAsia="zh-CN"/>
        </w:rPr>
        <w:t xml:space="preserve">maximum of </w:t>
      </w:r>
      <w:r w:rsidR="007E7305">
        <w:rPr>
          <w:lang w:eastAsia="zh-CN"/>
        </w:rPr>
        <w:t xml:space="preserve">2 </w:t>
      </w:r>
      <w:r w:rsidR="00F627B4">
        <w:rPr>
          <w:lang w:eastAsia="zh-CN"/>
        </w:rPr>
        <w:t xml:space="preserve">HARQ </w:t>
      </w:r>
      <w:r w:rsidR="007E7305">
        <w:rPr>
          <w:lang w:eastAsia="zh-CN"/>
        </w:rPr>
        <w:t xml:space="preserve">transmissions. </w:t>
      </w:r>
      <w:r w:rsidR="002C0A44">
        <w:rPr>
          <w:lang w:eastAsia="zh-CN"/>
        </w:rPr>
        <w:t xml:space="preserve">The </w:t>
      </w:r>
      <w:r w:rsidR="009F498B">
        <w:rPr>
          <w:lang w:eastAsia="zh-CN"/>
        </w:rPr>
        <w:t>blue</w:t>
      </w:r>
      <w:r w:rsidR="002C0A44">
        <w:rPr>
          <w:lang w:eastAsia="zh-CN"/>
        </w:rPr>
        <w:t xml:space="preserve"> and cyan</w:t>
      </w:r>
      <w:r w:rsidR="009F498B">
        <w:rPr>
          <w:lang w:eastAsia="zh-CN"/>
        </w:rPr>
        <w:t xml:space="preserve"> colour line</w:t>
      </w:r>
      <w:r w:rsidR="002C0A44">
        <w:rPr>
          <w:lang w:eastAsia="zh-CN"/>
        </w:rPr>
        <w:t>s</w:t>
      </w:r>
      <w:r w:rsidR="009F498B">
        <w:rPr>
          <w:lang w:eastAsia="zh-CN"/>
        </w:rPr>
        <w:t xml:space="preserve"> represent the PC frequency 1500Hz. On the other hand the </w:t>
      </w:r>
      <w:r w:rsidR="002C0A44">
        <w:rPr>
          <w:lang w:eastAsia="zh-CN"/>
        </w:rPr>
        <w:t>other colours (</w:t>
      </w:r>
      <w:r w:rsidR="009F498B">
        <w:rPr>
          <w:lang w:eastAsia="zh-CN"/>
        </w:rPr>
        <w:t>green</w:t>
      </w:r>
      <w:r w:rsidR="002C0A44">
        <w:rPr>
          <w:lang w:eastAsia="zh-CN"/>
        </w:rPr>
        <w:t>,</w:t>
      </w:r>
      <w:r w:rsidR="009F498B">
        <w:rPr>
          <w:lang w:eastAsia="zh-CN"/>
        </w:rPr>
        <w:t xml:space="preserve"> red</w:t>
      </w:r>
      <w:r w:rsidR="002C0A44">
        <w:rPr>
          <w:lang w:eastAsia="zh-CN"/>
        </w:rPr>
        <w:t>, black, purple)</w:t>
      </w:r>
      <w:r w:rsidR="009F498B">
        <w:rPr>
          <w:lang w:eastAsia="zh-CN"/>
        </w:rPr>
        <w:t xml:space="preserve"> indicate the PC frequency 300Hz</w:t>
      </w:r>
      <w:r w:rsidR="00496F2C">
        <w:rPr>
          <w:lang w:eastAsia="zh-CN"/>
        </w:rPr>
        <w:t xml:space="preserve">. </w:t>
      </w:r>
    </w:p>
    <w:p w14:paraId="35407819" w14:textId="407C8955" w:rsidR="00A930EB" w:rsidRPr="00A930EB" w:rsidRDefault="005E1861" w:rsidP="00A930EB">
      <w:pPr>
        <w:keepNext/>
        <w:keepLines/>
        <w:tabs>
          <w:tab w:val="num" w:pos="567"/>
        </w:tabs>
        <w:spacing w:before="180"/>
        <w:ind w:left="90"/>
        <w:jc w:val="center"/>
        <w:outlineLvl w:val="1"/>
        <w:rPr>
          <w:b/>
          <w:lang w:eastAsia="zh-CN"/>
        </w:rPr>
      </w:pPr>
      <w:r w:rsidRPr="005E1861">
        <w:rPr>
          <w:noProof/>
          <w:lang w:val="en-US"/>
        </w:rPr>
        <w:drawing>
          <wp:inline distT="0" distB="0" distL="0" distR="0" wp14:anchorId="1FAC69C1" wp14:editId="6C40235F">
            <wp:extent cx="4370832" cy="326440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832" cy="3264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30EB">
        <w:rPr>
          <w:lang w:eastAsia="zh-CN"/>
        </w:rPr>
        <w:br w:type="textWrapping" w:clear="all"/>
      </w:r>
      <w:bookmarkStart w:id="10" w:name="OLE_LINK2"/>
      <w:r w:rsidR="00A930EB" w:rsidRPr="00A930EB">
        <w:rPr>
          <w:b/>
          <w:lang w:eastAsia="zh-CN"/>
        </w:rPr>
        <w:t>Figure 1: E-DPDCH residual BLER performance in PA</w:t>
      </w:r>
      <w:r w:rsidR="00A930EB">
        <w:rPr>
          <w:b/>
          <w:lang w:eastAsia="zh-CN"/>
        </w:rPr>
        <w:t>3</w:t>
      </w:r>
    </w:p>
    <w:bookmarkEnd w:id="10"/>
    <w:p w14:paraId="35246937" w14:textId="0C194B21" w:rsidR="00A930EB" w:rsidRDefault="005E1861" w:rsidP="00A930EB">
      <w:pPr>
        <w:keepNext/>
        <w:keepLines/>
        <w:tabs>
          <w:tab w:val="num" w:pos="567"/>
        </w:tabs>
        <w:spacing w:before="180"/>
        <w:ind w:left="90"/>
        <w:jc w:val="center"/>
        <w:outlineLvl w:val="1"/>
        <w:rPr>
          <w:lang w:eastAsia="zh-CN"/>
        </w:rPr>
      </w:pPr>
      <w:r w:rsidRPr="005E1861">
        <w:rPr>
          <w:noProof/>
          <w:lang w:val="en-US"/>
        </w:rPr>
        <w:drawing>
          <wp:inline distT="0" distB="0" distL="0" distR="0" wp14:anchorId="5476CA93" wp14:editId="15034304">
            <wp:extent cx="4370832" cy="326440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832" cy="3264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4A77F1" w14:textId="68D27C88" w:rsidR="00A930EB" w:rsidRPr="00A930EB" w:rsidRDefault="00A930EB" w:rsidP="00A930EB">
      <w:pPr>
        <w:keepNext/>
        <w:keepLines/>
        <w:tabs>
          <w:tab w:val="num" w:pos="567"/>
        </w:tabs>
        <w:spacing w:before="180"/>
        <w:ind w:left="90"/>
        <w:jc w:val="center"/>
        <w:outlineLvl w:val="1"/>
        <w:rPr>
          <w:b/>
          <w:lang w:eastAsia="zh-CN"/>
        </w:rPr>
      </w:pPr>
      <w:r w:rsidRPr="00A930EB">
        <w:rPr>
          <w:b/>
          <w:lang w:eastAsia="zh-CN"/>
        </w:rPr>
        <w:t xml:space="preserve">Figure </w:t>
      </w:r>
      <w:r>
        <w:rPr>
          <w:b/>
          <w:lang w:eastAsia="zh-CN"/>
        </w:rPr>
        <w:t>2</w:t>
      </w:r>
      <w:r w:rsidRPr="00A930EB">
        <w:rPr>
          <w:b/>
          <w:lang w:eastAsia="zh-CN"/>
        </w:rPr>
        <w:t xml:space="preserve">: E-DPDCH residual BLER performance in </w:t>
      </w:r>
      <w:r>
        <w:rPr>
          <w:b/>
          <w:lang w:eastAsia="zh-CN"/>
        </w:rPr>
        <w:t>V</w:t>
      </w:r>
      <w:r w:rsidRPr="00A930EB">
        <w:rPr>
          <w:b/>
          <w:lang w:eastAsia="zh-CN"/>
        </w:rPr>
        <w:t>A</w:t>
      </w:r>
      <w:r>
        <w:rPr>
          <w:b/>
          <w:lang w:eastAsia="zh-CN"/>
        </w:rPr>
        <w:t>30</w:t>
      </w:r>
    </w:p>
    <w:p w14:paraId="1EC8C177" w14:textId="77777777" w:rsidR="00A930EB" w:rsidRDefault="00A930EB" w:rsidP="00A930EB">
      <w:pPr>
        <w:keepNext/>
        <w:keepLines/>
        <w:tabs>
          <w:tab w:val="num" w:pos="567"/>
        </w:tabs>
        <w:spacing w:before="180"/>
        <w:ind w:left="90"/>
        <w:jc w:val="center"/>
        <w:outlineLvl w:val="1"/>
        <w:rPr>
          <w:lang w:eastAsia="zh-CN"/>
        </w:rPr>
      </w:pPr>
    </w:p>
    <w:p w14:paraId="62B63FBA" w14:textId="35D36584" w:rsidR="00A930EB" w:rsidRPr="005E1861" w:rsidRDefault="005E1861" w:rsidP="00A930EB">
      <w:pPr>
        <w:keepNext/>
        <w:keepLines/>
        <w:tabs>
          <w:tab w:val="num" w:pos="567"/>
        </w:tabs>
        <w:spacing w:before="180"/>
        <w:ind w:left="90"/>
        <w:jc w:val="center"/>
        <w:outlineLvl w:val="1"/>
        <w:rPr>
          <w:lang w:eastAsia="zh-CN"/>
        </w:rPr>
      </w:pPr>
      <w:r w:rsidRPr="005E1861">
        <w:rPr>
          <w:noProof/>
          <w:lang w:val="en-US"/>
        </w:rPr>
        <w:lastRenderedPageBreak/>
        <w:drawing>
          <wp:inline distT="0" distB="0" distL="0" distR="0" wp14:anchorId="33374FDC" wp14:editId="07ECD47B">
            <wp:extent cx="4370832" cy="326440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832" cy="3264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B37AB2" w14:textId="1D0D3E4D" w:rsidR="00A930EB" w:rsidRPr="00A930EB" w:rsidRDefault="00A930EB" w:rsidP="00A930EB">
      <w:pPr>
        <w:keepNext/>
        <w:keepLines/>
        <w:tabs>
          <w:tab w:val="num" w:pos="567"/>
        </w:tabs>
        <w:spacing w:before="180"/>
        <w:ind w:left="90"/>
        <w:jc w:val="center"/>
        <w:outlineLvl w:val="1"/>
        <w:rPr>
          <w:b/>
          <w:lang w:eastAsia="zh-CN"/>
        </w:rPr>
      </w:pPr>
      <w:r w:rsidRPr="00A930EB">
        <w:rPr>
          <w:b/>
          <w:lang w:eastAsia="zh-CN"/>
        </w:rPr>
        <w:t xml:space="preserve">Figure </w:t>
      </w:r>
      <w:r>
        <w:rPr>
          <w:b/>
          <w:lang w:eastAsia="zh-CN"/>
        </w:rPr>
        <w:t>3</w:t>
      </w:r>
      <w:r w:rsidRPr="00A930EB">
        <w:rPr>
          <w:b/>
          <w:lang w:eastAsia="zh-CN"/>
        </w:rPr>
        <w:t xml:space="preserve">: E-DPDCH residual BLER performance in </w:t>
      </w:r>
      <w:r>
        <w:rPr>
          <w:b/>
          <w:lang w:eastAsia="zh-CN"/>
        </w:rPr>
        <w:t>V</w:t>
      </w:r>
      <w:r w:rsidRPr="00A930EB">
        <w:rPr>
          <w:b/>
          <w:lang w:eastAsia="zh-CN"/>
        </w:rPr>
        <w:t>A</w:t>
      </w:r>
      <w:r>
        <w:rPr>
          <w:b/>
          <w:lang w:eastAsia="zh-CN"/>
        </w:rPr>
        <w:t>120</w:t>
      </w:r>
    </w:p>
    <w:p w14:paraId="3A8D83F4" w14:textId="77777777" w:rsidR="00A930EB" w:rsidRDefault="00A930EB" w:rsidP="00A930EB">
      <w:pPr>
        <w:keepNext/>
        <w:keepLines/>
        <w:tabs>
          <w:tab w:val="num" w:pos="567"/>
        </w:tabs>
        <w:spacing w:before="180"/>
        <w:ind w:left="90"/>
        <w:jc w:val="center"/>
        <w:outlineLvl w:val="1"/>
        <w:rPr>
          <w:lang w:eastAsia="zh-CN"/>
        </w:rPr>
      </w:pPr>
    </w:p>
    <w:p w14:paraId="1789F0BB" w14:textId="0329C389" w:rsidR="00A930EB" w:rsidRDefault="005E1861" w:rsidP="00A930EB">
      <w:pPr>
        <w:keepNext/>
        <w:keepLines/>
        <w:tabs>
          <w:tab w:val="num" w:pos="567"/>
        </w:tabs>
        <w:spacing w:before="180"/>
        <w:ind w:left="90"/>
        <w:jc w:val="center"/>
        <w:outlineLvl w:val="1"/>
        <w:rPr>
          <w:lang w:eastAsia="zh-CN"/>
        </w:rPr>
      </w:pPr>
      <w:r w:rsidRPr="005E1861">
        <w:rPr>
          <w:noProof/>
          <w:lang w:val="en-US"/>
        </w:rPr>
        <w:drawing>
          <wp:inline distT="0" distB="0" distL="0" distR="0" wp14:anchorId="03B1E95B" wp14:editId="6D914F83">
            <wp:extent cx="4370832" cy="326440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832" cy="3264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CFF7A0" w14:textId="40AD7309" w:rsidR="00A930EB" w:rsidRPr="00A930EB" w:rsidRDefault="00A930EB" w:rsidP="00A930EB">
      <w:pPr>
        <w:keepNext/>
        <w:keepLines/>
        <w:tabs>
          <w:tab w:val="num" w:pos="567"/>
        </w:tabs>
        <w:spacing w:before="180"/>
        <w:ind w:left="90"/>
        <w:jc w:val="center"/>
        <w:outlineLvl w:val="1"/>
        <w:rPr>
          <w:b/>
          <w:lang w:eastAsia="zh-CN"/>
        </w:rPr>
      </w:pPr>
      <w:r w:rsidRPr="00A930EB">
        <w:rPr>
          <w:b/>
          <w:lang w:eastAsia="zh-CN"/>
        </w:rPr>
        <w:t xml:space="preserve">Figure </w:t>
      </w:r>
      <w:r>
        <w:rPr>
          <w:b/>
          <w:lang w:eastAsia="zh-CN"/>
        </w:rPr>
        <w:t>4</w:t>
      </w:r>
      <w:r w:rsidRPr="00A930EB">
        <w:rPr>
          <w:b/>
          <w:lang w:eastAsia="zh-CN"/>
        </w:rPr>
        <w:t xml:space="preserve">: E-DPDCH residual BLER performance in </w:t>
      </w:r>
      <w:r w:rsidR="00203944">
        <w:rPr>
          <w:b/>
          <w:lang w:eastAsia="zh-CN"/>
        </w:rPr>
        <w:t>C</w:t>
      </w:r>
      <w:r>
        <w:rPr>
          <w:b/>
          <w:lang w:eastAsia="zh-CN"/>
        </w:rPr>
        <w:t>ase 4</w:t>
      </w:r>
    </w:p>
    <w:p w14:paraId="73AC76E9" w14:textId="77777777" w:rsidR="00A930EB" w:rsidRDefault="00A930EB" w:rsidP="00A930EB">
      <w:pPr>
        <w:keepNext/>
        <w:keepLines/>
        <w:tabs>
          <w:tab w:val="num" w:pos="567"/>
        </w:tabs>
        <w:spacing w:before="180"/>
        <w:ind w:left="90"/>
        <w:outlineLvl w:val="1"/>
        <w:rPr>
          <w:lang w:eastAsia="zh-CN"/>
        </w:rPr>
      </w:pPr>
    </w:p>
    <w:p w14:paraId="334EF374" w14:textId="77777777" w:rsidR="00F8558B" w:rsidRDefault="00F8558B" w:rsidP="00A930EB">
      <w:pPr>
        <w:keepNext/>
        <w:keepLines/>
        <w:tabs>
          <w:tab w:val="num" w:pos="567"/>
        </w:tabs>
        <w:spacing w:before="180"/>
        <w:ind w:left="90"/>
        <w:outlineLvl w:val="1"/>
        <w:rPr>
          <w:lang w:eastAsia="zh-CN"/>
        </w:rPr>
      </w:pPr>
    </w:p>
    <w:p w14:paraId="74ED6EAF" w14:textId="1606A8B6" w:rsidR="00353A9E" w:rsidRDefault="00581845" w:rsidP="001B2814">
      <w:pPr>
        <w:rPr>
          <w:lang w:eastAsia="zh-CN"/>
        </w:rPr>
      </w:pPr>
      <w:r>
        <w:rPr>
          <w:lang w:eastAsia="zh-CN"/>
        </w:rPr>
        <w:t xml:space="preserve">Table 2 presents the </w:t>
      </w:r>
      <w:r w:rsidR="00994C6A">
        <w:rPr>
          <w:lang w:eastAsia="zh-CN"/>
        </w:rPr>
        <w:t xml:space="preserve">Rx </w:t>
      </w:r>
      <w:r>
        <w:rPr>
          <w:lang w:eastAsia="zh-CN"/>
        </w:rPr>
        <w:t>Ec/No</w:t>
      </w:r>
      <w:r w:rsidR="0088165E">
        <w:rPr>
          <w:lang w:eastAsia="zh-CN"/>
        </w:rPr>
        <w:t xml:space="preserve"> values corresponding to</w:t>
      </w:r>
      <w:r>
        <w:rPr>
          <w:lang w:eastAsia="zh-CN"/>
        </w:rPr>
        <w:t xml:space="preserve"> 1% residual BLER</w:t>
      </w:r>
      <w:r w:rsidR="00496F2C">
        <w:rPr>
          <w:lang w:eastAsia="zh-CN"/>
        </w:rPr>
        <w:t xml:space="preserve"> from the Figure 1</w:t>
      </w:r>
      <w:r w:rsidR="00FB07C7">
        <w:rPr>
          <w:lang w:eastAsia="zh-CN"/>
        </w:rPr>
        <w:t>-4</w:t>
      </w:r>
      <w:r w:rsidR="00E47DED">
        <w:rPr>
          <w:lang w:eastAsia="zh-CN"/>
        </w:rPr>
        <w:t>.</w:t>
      </w:r>
      <w:r>
        <w:rPr>
          <w:lang w:eastAsia="zh-CN"/>
        </w:rPr>
        <w:t xml:space="preserve"> The performance losses</w:t>
      </w:r>
      <w:r w:rsidR="00496F2C">
        <w:rPr>
          <w:lang w:eastAsia="zh-CN"/>
        </w:rPr>
        <w:t xml:space="preserve"> </w:t>
      </w:r>
      <w:r>
        <w:rPr>
          <w:lang w:eastAsia="zh-CN"/>
        </w:rPr>
        <w:t>due to slow power control</w:t>
      </w:r>
      <w:r w:rsidR="004733B7">
        <w:rPr>
          <w:lang w:eastAsia="zh-CN"/>
        </w:rPr>
        <w:t xml:space="preserve"> (300Hz)</w:t>
      </w:r>
      <w:r>
        <w:rPr>
          <w:lang w:eastAsia="zh-CN"/>
        </w:rPr>
        <w:t xml:space="preserve"> are </w:t>
      </w:r>
      <w:r w:rsidR="00496F2C">
        <w:rPr>
          <w:lang w:eastAsia="zh-CN"/>
        </w:rPr>
        <w:t>compared</w:t>
      </w:r>
      <w:r w:rsidR="004733B7">
        <w:rPr>
          <w:lang w:eastAsia="zh-CN"/>
        </w:rPr>
        <w:t xml:space="preserve"> in Table 3.</w:t>
      </w:r>
      <w:r w:rsidR="00655D26">
        <w:rPr>
          <w:lang w:eastAsia="zh-CN"/>
        </w:rPr>
        <w:t xml:space="preserve"> </w:t>
      </w:r>
      <w:r w:rsidR="00F8558B">
        <w:rPr>
          <w:lang w:eastAsia="zh-CN"/>
        </w:rPr>
        <w:t>When BLER target</w:t>
      </w:r>
      <w:r w:rsidR="00FB07C7">
        <w:rPr>
          <w:lang w:eastAsia="zh-CN"/>
        </w:rPr>
        <w:t xml:space="preserve"> 1% after 4 transmissions</w:t>
      </w:r>
      <w:r w:rsidR="00F8558B">
        <w:rPr>
          <w:lang w:eastAsia="zh-CN"/>
        </w:rPr>
        <w:t xml:space="preserve"> are applied, </w:t>
      </w:r>
      <w:r w:rsidR="00FB07C7">
        <w:rPr>
          <w:lang w:eastAsia="zh-CN"/>
        </w:rPr>
        <w:t>t</w:t>
      </w:r>
      <w:r w:rsidR="00655D26">
        <w:rPr>
          <w:lang w:eastAsia="zh-CN"/>
        </w:rPr>
        <w:t xml:space="preserve">he </w:t>
      </w:r>
      <w:r w:rsidR="00F8558B">
        <w:rPr>
          <w:lang w:eastAsia="zh-CN"/>
        </w:rPr>
        <w:t>performance</w:t>
      </w:r>
      <w:r w:rsidR="00BA633F">
        <w:rPr>
          <w:lang w:eastAsia="zh-CN"/>
        </w:rPr>
        <w:t xml:space="preserve"> loss</w:t>
      </w:r>
      <w:r w:rsidR="00F8558B">
        <w:rPr>
          <w:lang w:eastAsia="zh-CN"/>
        </w:rPr>
        <w:t>es</w:t>
      </w:r>
      <w:r w:rsidR="00BA633F">
        <w:rPr>
          <w:lang w:eastAsia="zh-CN"/>
        </w:rPr>
        <w:t xml:space="preserve"> </w:t>
      </w:r>
      <w:r w:rsidR="00F8558B">
        <w:rPr>
          <w:lang w:eastAsia="zh-CN"/>
        </w:rPr>
        <w:t>are</w:t>
      </w:r>
      <w:r w:rsidR="00BA633F">
        <w:rPr>
          <w:lang w:eastAsia="zh-CN"/>
        </w:rPr>
        <w:t xml:space="preserve"> </w:t>
      </w:r>
      <w:r w:rsidR="00E43913">
        <w:rPr>
          <w:lang w:eastAsia="zh-CN"/>
        </w:rPr>
        <w:t>measured</w:t>
      </w:r>
      <w:r w:rsidR="00BA633F">
        <w:rPr>
          <w:lang w:eastAsia="zh-CN"/>
        </w:rPr>
        <w:t xml:space="preserve"> </w:t>
      </w:r>
      <w:r w:rsidR="002C29A1">
        <w:rPr>
          <w:lang w:eastAsia="zh-CN"/>
        </w:rPr>
        <w:t xml:space="preserve">as </w:t>
      </w:r>
      <w:r w:rsidR="00FB07C7">
        <w:rPr>
          <w:lang w:eastAsia="zh-CN"/>
        </w:rPr>
        <w:t>0.</w:t>
      </w:r>
      <w:r w:rsidR="00BF5A3F">
        <w:rPr>
          <w:lang w:eastAsia="zh-CN"/>
        </w:rPr>
        <w:t>40</w:t>
      </w:r>
      <w:r w:rsidR="00FB07C7">
        <w:rPr>
          <w:lang w:eastAsia="zh-CN"/>
        </w:rPr>
        <w:t xml:space="preserve"> </w:t>
      </w:r>
      <w:r w:rsidR="002C29A1">
        <w:rPr>
          <w:lang w:eastAsia="zh-CN"/>
        </w:rPr>
        <w:t xml:space="preserve">dB </w:t>
      </w:r>
      <w:r w:rsidR="00F8558B">
        <w:rPr>
          <w:lang w:eastAsia="zh-CN"/>
        </w:rPr>
        <w:t xml:space="preserve">in </w:t>
      </w:r>
      <w:r w:rsidR="00AD63B1">
        <w:rPr>
          <w:lang w:eastAsia="zh-CN"/>
        </w:rPr>
        <w:t>‘</w:t>
      </w:r>
      <w:r w:rsidR="001D7734">
        <w:rPr>
          <w:lang w:eastAsia="zh-CN"/>
        </w:rPr>
        <w:t>PA3, 10% PC error</w:t>
      </w:r>
      <w:r w:rsidR="00AD63B1">
        <w:rPr>
          <w:lang w:eastAsia="zh-CN"/>
        </w:rPr>
        <w:t xml:space="preserve">’ </w:t>
      </w:r>
      <w:r w:rsidR="001D7734">
        <w:rPr>
          <w:lang w:eastAsia="zh-CN"/>
        </w:rPr>
        <w:t>case</w:t>
      </w:r>
      <w:r w:rsidR="00F8558B">
        <w:rPr>
          <w:lang w:eastAsia="zh-CN"/>
        </w:rPr>
        <w:t>.</w:t>
      </w:r>
      <w:r w:rsidR="001D7734">
        <w:rPr>
          <w:lang w:eastAsia="zh-CN"/>
        </w:rPr>
        <w:t xml:space="preserve"> On the other hand 1.16dB loss is observed for case of the 1% after 2 transmissions.</w:t>
      </w:r>
      <w:r w:rsidR="00F8558B">
        <w:rPr>
          <w:lang w:eastAsia="zh-CN"/>
        </w:rPr>
        <w:t xml:space="preserve"> </w:t>
      </w:r>
    </w:p>
    <w:p w14:paraId="33E62B9B" w14:textId="77777777" w:rsidR="005076F4" w:rsidRDefault="005076F4" w:rsidP="001B2814">
      <w:pPr>
        <w:rPr>
          <w:lang w:eastAsia="zh-CN"/>
        </w:rPr>
      </w:pPr>
    </w:p>
    <w:p w14:paraId="2023B09A" w14:textId="77777777" w:rsidR="005076F4" w:rsidRDefault="005076F4" w:rsidP="001B2814">
      <w:pPr>
        <w:rPr>
          <w:lang w:eastAsia="zh-CN"/>
        </w:rPr>
      </w:pPr>
    </w:p>
    <w:p w14:paraId="135FEE7E" w14:textId="5494A6CE" w:rsidR="000E3F46" w:rsidRDefault="000E3F46" w:rsidP="000E3F46">
      <w:pPr>
        <w:pStyle w:val="Caption"/>
        <w:jc w:val="center"/>
      </w:pPr>
      <w:r w:rsidRPr="001F0B19">
        <w:t xml:space="preserve">Table </w:t>
      </w:r>
      <w:r>
        <w:t>2</w:t>
      </w:r>
      <w:r w:rsidRPr="001F0B19">
        <w:t xml:space="preserve">: </w:t>
      </w:r>
      <w:r w:rsidR="00994C6A">
        <w:t xml:space="preserve">Rx </w:t>
      </w:r>
      <w:r>
        <w:t xml:space="preserve">Ec/No </w:t>
      </w:r>
      <w:r w:rsidR="00994C6A">
        <w:t xml:space="preserve">corresponding to </w:t>
      </w:r>
      <w:r>
        <w:t>1% residual BLER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345"/>
        <w:gridCol w:w="994"/>
        <w:gridCol w:w="990"/>
        <w:gridCol w:w="899"/>
        <w:gridCol w:w="811"/>
        <w:gridCol w:w="899"/>
        <w:gridCol w:w="899"/>
        <w:gridCol w:w="899"/>
        <w:gridCol w:w="899"/>
        <w:gridCol w:w="994"/>
      </w:tblGrid>
      <w:tr w:rsidR="00FB07C7" w:rsidRPr="00FB07C7" w14:paraId="6E3C27C3" w14:textId="77777777" w:rsidTr="00FB07C7">
        <w:trPr>
          <w:trHeight w:val="300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F1E6E" w14:textId="77777777" w:rsidR="00FB07C7" w:rsidRPr="00FB07C7" w:rsidRDefault="00FB07C7" w:rsidP="00FB07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 xml:space="preserve">PC 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F4B03" w14:textId="77777777" w:rsidR="00FB07C7" w:rsidRPr="00FB07C7" w:rsidRDefault="00FB07C7" w:rsidP="00FB07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 xml:space="preserve">PC </w:t>
            </w:r>
          </w:p>
        </w:tc>
        <w:tc>
          <w:tcPr>
            <w:tcW w:w="186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CD7EE5" w14:textId="17727C1A" w:rsidR="00FB07C7" w:rsidRPr="00FB07C7" w:rsidRDefault="00FB07C7" w:rsidP="00FB07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 xml:space="preserve">Ec/No (dB) </w:t>
            </w:r>
            <w:r w:rsidR="00A7518E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 xml:space="preserve">for </w:t>
            </w: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 xml:space="preserve">BLER </w:t>
            </w:r>
            <w:r w:rsidR="00A7518E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of</w:t>
            </w: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 xml:space="preserve"> 1%@2Tx</w:t>
            </w:r>
          </w:p>
        </w:tc>
        <w:tc>
          <w:tcPr>
            <w:tcW w:w="191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89D1A3" w14:textId="5922FA55" w:rsidR="00FB07C7" w:rsidRPr="00FB07C7" w:rsidRDefault="00FB07C7" w:rsidP="00FB07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Ec/No</w:t>
            </w:r>
            <w:r w:rsidR="00203944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(dB)</w:t>
            </w: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 xml:space="preserve"> </w:t>
            </w:r>
            <w:r w:rsidR="00A7518E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for</w:t>
            </w: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 xml:space="preserve"> BLER </w:t>
            </w:r>
            <w:r w:rsidR="00A7518E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of</w:t>
            </w: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 xml:space="preserve"> 1%@4Tx</w:t>
            </w:r>
          </w:p>
        </w:tc>
      </w:tr>
      <w:tr w:rsidR="00FB07C7" w:rsidRPr="00FB07C7" w14:paraId="2D61C473" w14:textId="77777777" w:rsidTr="001D7734">
        <w:trPr>
          <w:trHeight w:val="300"/>
        </w:trPr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E63F8" w14:textId="77777777" w:rsidR="00FB07C7" w:rsidRPr="00FB07C7" w:rsidRDefault="00FB07C7" w:rsidP="00FB07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i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i/>
                <w:color w:val="000000"/>
                <w:sz w:val="22"/>
                <w:szCs w:val="22"/>
                <w:lang w:val="en-US" w:eastAsia="ko-KR"/>
              </w:rPr>
              <w:t>frequency (Hz)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DEBF2" w14:textId="1AFEF13F" w:rsidR="00FB07C7" w:rsidRPr="00FB07C7" w:rsidRDefault="00FB07C7" w:rsidP="00FB07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i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i/>
                <w:color w:val="000000"/>
                <w:sz w:val="22"/>
                <w:szCs w:val="22"/>
                <w:lang w:val="en-US" w:eastAsia="ko-KR"/>
              </w:rPr>
              <w:t xml:space="preserve">error </w:t>
            </w:r>
            <w:r>
              <w:rPr>
                <w:rFonts w:ascii="Calibri" w:hAnsi="Calibri"/>
                <w:i/>
                <w:color w:val="000000"/>
                <w:sz w:val="22"/>
                <w:szCs w:val="22"/>
                <w:lang w:val="en-US" w:eastAsia="ko-KR"/>
              </w:rPr>
              <w:t>(</w:t>
            </w:r>
            <w:r w:rsidRPr="00FB07C7">
              <w:rPr>
                <w:rFonts w:ascii="Calibri" w:hAnsi="Calibri"/>
                <w:i/>
                <w:color w:val="000000"/>
                <w:sz w:val="22"/>
                <w:szCs w:val="22"/>
                <w:lang w:val="en-US" w:eastAsia="ko-KR"/>
              </w:rPr>
              <w:t>%)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18E5C" w14:textId="77777777" w:rsidR="00FB07C7" w:rsidRPr="00FB07C7" w:rsidRDefault="00FB07C7" w:rsidP="00FB07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i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i/>
                <w:color w:val="000000"/>
                <w:sz w:val="22"/>
                <w:szCs w:val="22"/>
                <w:lang w:val="en-US" w:eastAsia="ko-KR"/>
              </w:rPr>
              <w:t>PA 3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F4B65" w14:textId="77777777" w:rsidR="00FB07C7" w:rsidRPr="00FB07C7" w:rsidRDefault="00FB07C7" w:rsidP="00FB07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i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i/>
                <w:color w:val="000000"/>
                <w:sz w:val="22"/>
                <w:szCs w:val="22"/>
                <w:lang w:val="en-US" w:eastAsia="ko-KR"/>
              </w:rPr>
              <w:t>VA30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C31CA" w14:textId="77777777" w:rsidR="00FB07C7" w:rsidRPr="00FB07C7" w:rsidRDefault="00FB07C7" w:rsidP="00FB07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i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i/>
                <w:color w:val="000000"/>
                <w:sz w:val="22"/>
                <w:szCs w:val="22"/>
                <w:lang w:val="en-US" w:eastAsia="ko-KR"/>
              </w:rPr>
              <w:t>VA120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F2E4" w14:textId="77777777" w:rsidR="00FB07C7" w:rsidRPr="00FB07C7" w:rsidRDefault="00FB07C7" w:rsidP="00FB07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i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i/>
                <w:color w:val="000000"/>
                <w:sz w:val="22"/>
                <w:szCs w:val="22"/>
                <w:lang w:val="en-US" w:eastAsia="ko-KR"/>
              </w:rPr>
              <w:t>case 4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8ECDF" w14:textId="77777777" w:rsidR="00FB07C7" w:rsidRPr="00FB07C7" w:rsidRDefault="00FB07C7" w:rsidP="00FB07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i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i/>
                <w:color w:val="000000"/>
                <w:sz w:val="22"/>
                <w:szCs w:val="22"/>
                <w:lang w:val="en-US" w:eastAsia="ko-KR"/>
              </w:rPr>
              <w:t>PA 3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3EAE6" w14:textId="77777777" w:rsidR="00FB07C7" w:rsidRPr="00FB07C7" w:rsidRDefault="00FB07C7" w:rsidP="00FB07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i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i/>
                <w:color w:val="000000"/>
                <w:sz w:val="22"/>
                <w:szCs w:val="22"/>
                <w:lang w:val="en-US" w:eastAsia="ko-KR"/>
              </w:rPr>
              <w:t>VA30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742C2" w14:textId="77777777" w:rsidR="00FB07C7" w:rsidRPr="00FB07C7" w:rsidRDefault="00FB07C7" w:rsidP="00FB07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i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i/>
                <w:color w:val="000000"/>
                <w:sz w:val="22"/>
                <w:szCs w:val="22"/>
                <w:lang w:val="en-US" w:eastAsia="ko-KR"/>
              </w:rPr>
              <w:t>VA120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8F812" w14:textId="77777777" w:rsidR="00FB07C7" w:rsidRPr="00FB07C7" w:rsidRDefault="00FB07C7" w:rsidP="00FB07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i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i/>
                <w:color w:val="000000"/>
                <w:sz w:val="22"/>
                <w:szCs w:val="22"/>
                <w:lang w:val="en-US" w:eastAsia="ko-KR"/>
              </w:rPr>
              <w:t>case 4</w:t>
            </w:r>
          </w:p>
        </w:tc>
      </w:tr>
      <w:tr w:rsidR="00B92D53" w:rsidRPr="00FB07C7" w14:paraId="4941A07E" w14:textId="77777777" w:rsidTr="001D7734">
        <w:trPr>
          <w:trHeight w:val="300"/>
        </w:trPr>
        <w:tc>
          <w:tcPr>
            <w:tcW w:w="6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A37A3" w14:textId="77777777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1500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5231B" w14:textId="77777777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0BA2B" w14:textId="77777777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-8.90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2EB18" w14:textId="77777777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-8.04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F215" w14:textId="77777777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-7.41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0B47F" w14:textId="77777777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-7.69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2DB3" w14:textId="0F37DC30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-11.95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B1A65" w14:textId="3D01AAB8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-11.1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83E3" w14:textId="6E83CEB2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-10.5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06438" w14:textId="1DDE4802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-10.75</w:t>
            </w:r>
          </w:p>
        </w:tc>
      </w:tr>
      <w:tr w:rsidR="00B92D53" w:rsidRPr="00FB07C7" w14:paraId="02A8ECBF" w14:textId="77777777" w:rsidTr="001D7734">
        <w:trPr>
          <w:trHeight w:val="300"/>
        </w:trPr>
        <w:tc>
          <w:tcPr>
            <w:tcW w:w="6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B6EE0B" w14:textId="77777777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707E6" w14:textId="77777777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10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6A540" w14:textId="77777777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-8.69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E3F8D" w14:textId="77777777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-7.70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8B9A6" w14:textId="77777777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-7.14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6DC56" w14:textId="77777777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-7.42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FB093" w14:textId="258FECA4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-11.75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5CF5F" w14:textId="540C79FF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-10.9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12C6F" w14:textId="0E4B070B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-10.33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24549" w14:textId="6756BF5A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-10.54</w:t>
            </w:r>
          </w:p>
        </w:tc>
      </w:tr>
      <w:tr w:rsidR="00B92D53" w:rsidRPr="00FB07C7" w14:paraId="467C13EC" w14:textId="77777777" w:rsidTr="001D7734">
        <w:trPr>
          <w:trHeight w:val="300"/>
        </w:trPr>
        <w:tc>
          <w:tcPr>
            <w:tcW w:w="6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0C18" w14:textId="77777777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300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FAABE" w14:textId="77777777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62A71" w14:textId="77777777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-8.14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70EC8" w14:textId="77777777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-7.00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F17C7" w14:textId="77777777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-7.15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FF05A" w14:textId="77777777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-7.42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9C57" w14:textId="0C4206AF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-11.65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E81CF" w14:textId="1AC4AF72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-10.55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6B1A0" w14:textId="2C09033A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-10.4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90F48" w14:textId="16B03408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-10.62</w:t>
            </w:r>
          </w:p>
        </w:tc>
      </w:tr>
      <w:tr w:rsidR="00B92D53" w:rsidRPr="00FB07C7" w14:paraId="5B83BD11" w14:textId="77777777" w:rsidTr="001D7734">
        <w:trPr>
          <w:trHeight w:val="300"/>
        </w:trPr>
        <w:tc>
          <w:tcPr>
            <w:tcW w:w="6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2B9D" w14:textId="77777777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E892" w14:textId="77777777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10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50E45" w14:textId="77777777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-7.53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12FC0" w14:textId="77777777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-6.75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1CBEB" w14:textId="77777777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-6.88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8B0D1" w14:textId="77777777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-7.16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40F7A" w14:textId="36643119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-11.35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29515" w14:textId="1EA559A7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-10.37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E37B3" w14:textId="1F8DFAB4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-10.26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B8540" w14:textId="7DBFD310" w:rsidR="00B92D53" w:rsidRPr="00FB07C7" w:rsidRDefault="00B92D53" w:rsidP="00B92D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-10.47</w:t>
            </w:r>
          </w:p>
        </w:tc>
      </w:tr>
    </w:tbl>
    <w:p w14:paraId="7FE504F5" w14:textId="77777777" w:rsidR="00FB07C7" w:rsidRPr="00FB07C7" w:rsidRDefault="00FB07C7" w:rsidP="00FB07C7"/>
    <w:p w14:paraId="76297BCC" w14:textId="77777777" w:rsidR="000E3F46" w:rsidRDefault="000E3F46" w:rsidP="001B2814">
      <w:pPr>
        <w:rPr>
          <w:lang w:eastAsia="zh-CN"/>
        </w:rPr>
      </w:pPr>
    </w:p>
    <w:p w14:paraId="115157B9" w14:textId="59BCFCE5" w:rsidR="002B1D17" w:rsidRDefault="002B1D17" w:rsidP="002B1D17">
      <w:pPr>
        <w:pStyle w:val="Caption"/>
        <w:jc w:val="center"/>
      </w:pPr>
      <w:r w:rsidRPr="001F0B19">
        <w:t xml:space="preserve">Table </w:t>
      </w:r>
      <w:r>
        <w:t>3</w:t>
      </w:r>
      <w:r w:rsidRPr="001F0B19">
        <w:t xml:space="preserve">: </w:t>
      </w:r>
      <w:r w:rsidR="002B5BC5">
        <w:t xml:space="preserve">Rx </w:t>
      </w:r>
      <w:r>
        <w:t xml:space="preserve">Ec/No </w:t>
      </w:r>
      <w:r w:rsidR="001C2357">
        <w:t>loss</w:t>
      </w:r>
      <w:r w:rsidR="00C875C0">
        <w:t xml:space="preserve"> from slower power-control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86"/>
        <w:gridCol w:w="1260"/>
        <w:gridCol w:w="898"/>
        <w:gridCol w:w="988"/>
        <w:gridCol w:w="996"/>
        <w:gridCol w:w="1073"/>
        <w:gridCol w:w="1081"/>
        <w:gridCol w:w="1081"/>
        <w:gridCol w:w="1171"/>
      </w:tblGrid>
      <w:tr w:rsidR="00FB07C7" w:rsidRPr="00FB07C7" w14:paraId="673490F9" w14:textId="77777777" w:rsidTr="001D7734">
        <w:trPr>
          <w:trHeight w:val="300"/>
        </w:trPr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E0A82" w14:textId="77777777" w:rsidR="00FB07C7" w:rsidRPr="00FB07C7" w:rsidRDefault="00FB07C7" w:rsidP="00FB07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en-US" w:eastAsia="ko-KR"/>
              </w:rPr>
            </w:pPr>
          </w:p>
        </w:tc>
        <w:tc>
          <w:tcPr>
            <w:tcW w:w="443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5D68B" w14:textId="77777777" w:rsidR="00FB07C7" w:rsidRPr="00FB07C7" w:rsidRDefault="00FB07C7" w:rsidP="00FB07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diff Ec/No (dB) (300Hz case-1500Hz case)</w:t>
            </w:r>
          </w:p>
        </w:tc>
      </w:tr>
      <w:tr w:rsidR="00FB07C7" w:rsidRPr="00FB07C7" w14:paraId="68B2BE58" w14:textId="77777777" w:rsidTr="001D7734">
        <w:trPr>
          <w:trHeight w:val="300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A91AC" w14:textId="77777777" w:rsidR="00FB07C7" w:rsidRPr="00FB07C7" w:rsidRDefault="00FB07C7" w:rsidP="00FB07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 xml:space="preserve">PC </w:t>
            </w:r>
          </w:p>
        </w:tc>
        <w:tc>
          <w:tcPr>
            <w:tcW w:w="215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A35EEF" w14:textId="2808D867" w:rsidR="00FB07C7" w:rsidRPr="00FB07C7" w:rsidRDefault="00FB07C7" w:rsidP="00FB07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 xml:space="preserve">Ec/No (dB) </w:t>
            </w:r>
            <w:r w:rsidR="00C875C0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 xml:space="preserve">for </w:t>
            </w: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 xml:space="preserve">BLER </w:t>
            </w:r>
            <w:r w:rsidR="00C875C0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of</w:t>
            </w: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 xml:space="preserve"> 1%@2Tx</w:t>
            </w:r>
          </w:p>
        </w:tc>
        <w:tc>
          <w:tcPr>
            <w:tcW w:w="22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7DBC6E" w14:textId="428C15F4" w:rsidR="00FB07C7" w:rsidRPr="00FB07C7" w:rsidRDefault="00FB07C7" w:rsidP="00FB07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 xml:space="preserve">Ec/No </w:t>
            </w:r>
            <w:r w:rsidR="00215848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for</w:t>
            </w: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 xml:space="preserve"> BLER </w:t>
            </w:r>
            <w:r w:rsidR="00215848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of</w:t>
            </w: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 xml:space="preserve"> 1%@4Tx</w:t>
            </w:r>
          </w:p>
        </w:tc>
      </w:tr>
      <w:tr w:rsidR="00FB07C7" w:rsidRPr="00FB07C7" w14:paraId="51A0CD43" w14:textId="77777777" w:rsidTr="001D7734">
        <w:trPr>
          <w:trHeight w:val="30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D35DF" w14:textId="77777777" w:rsidR="00FB07C7" w:rsidRPr="00FB07C7" w:rsidRDefault="00FB07C7" w:rsidP="00FB07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error (%)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8882C" w14:textId="77777777" w:rsidR="00FB07C7" w:rsidRPr="00FB07C7" w:rsidRDefault="00FB07C7" w:rsidP="00FB07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PA 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CE9DB" w14:textId="77777777" w:rsidR="00FB07C7" w:rsidRPr="00FB07C7" w:rsidRDefault="00FB07C7" w:rsidP="00FB07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VA30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469A6" w14:textId="77777777" w:rsidR="00FB07C7" w:rsidRPr="00FB07C7" w:rsidRDefault="00FB07C7" w:rsidP="00FB07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VA120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5DF25" w14:textId="77777777" w:rsidR="00FB07C7" w:rsidRPr="00FB07C7" w:rsidRDefault="00FB07C7" w:rsidP="00FB07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case 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E601E" w14:textId="77777777" w:rsidR="00FB07C7" w:rsidRPr="00FB07C7" w:rsidRDefault="00FB07C7" w:rsidP="00FB07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PA 3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A11EE" w14:textId="77777777" w:rsidR="00FB07C7" w:rsidRPr="00FB07C7" w:rsidRDefault="00FB07C7" w:rsidP="00FB07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VA30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E7F52" w14:textId="77777777" w:rsidR="00FB07C7" w:rsidRPr="00FB07C7" w:rsidRDefault="00FB07C7" w:rsidP="00FB07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VA120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75EE9" w14:textId="77777777" w:rsidR="00FB07C7" w:rsidRPr="00FB07C7" w:rsidRDefault="00FB07C7" w:rsidP="00FB07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case 4</w:t>
            </w:r>
          </w:p>
        </w:tc>
      </w:tr>
      <w:tr w:rsidR="00BF5A3F" w:rsidRPr="00FB07C7" w14:paraId="3BA0733F" w14:textId="77777777" w:rsidTr="001D7734">
        <w:trPr>
          <w:trHeight w:val="30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F5B28" w14:textId="77777777" w:rsidR="00BF5A3F" w:rsidRPr="00FB07C7" w:rsidRDefault="00BF5A3F" w:rsidP="00BF5A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8E2E1" w14:textId="77777777" w:rsidR="00BF5A3F" w:rsidRPr="00FB07C7" w:rsidRDefault="00BF5A3F" w:rsidP="00BF5A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0.76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80F2" w14:textId="77777777" w:rsidR="00BF5A3F" w:rsidRPr="00FB07C7" w:rsidRDefault="00BF5A3F" w:rsidP="00BF5A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1.04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38807" w14:textId="77777777" w:rsidR="00BF5A3F" w:rsidRPr="00FB07C7" w:rsidRDefault="00BF5A3F" w:rsidP="00BF5A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0.26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62C4B" w14:textId="77777777" w:rsidR="00BF5A3F" w:rsidRPr="00FB07C7" w:rsidRDefault="00BF5A3F" w:rsidP="00BF5A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0.27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DF21F" w14:textId="41AF46FC" w:rsidR="00BF5A3F" w:rsidRPr="00FB07C7" w:rsidRDefault="00BF5A3F" w:rsidP="00BF5A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0.30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E3D91" w14:textId="32918CB7" w:rsidR="00BF5A3F" w:rsidRPr="00FB07C7" w:rsidRDefault="00BF5A3F" w:rsidP="00BF5A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0.55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CC741" w14:textId="0FFAF2E1" w:rsidR="00BF5A3F" w:rsidRPr="00FB07C7" w:rsidRDefault="00BF5A3F" w:rsidP="00BF5A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F1E4" w14:textId="3C9A3B42" w:rsidR="00BF5A3F" w:rsidRPr="00FB07C7" w:rsidRDefault="00BF5A3F" w:rsidP="00BF5A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0.13</w:t>
            </w:r>
          </w:p>
        </w:tc>
      </w:tr>
      <w:tr w:rsidR="00BF5A3F" w:rsidRPr="00FB07C7" w14:paraId="10898BAB" w14:textId="77777777" w:rsidTr="001D7734">
        <w:trPr>
          <w:trHeight w:val="30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2134E" w14:textId="77777777" w:rsidR="00BF5A3F" w:rsidRPr="00FB07C7" w:rsidRDefault="00BF5A3F" w:rsidP="00BF5A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10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B49E9" w14:textId="77777777" w:rsidR="00BF5A3F" w:rsidRPr="00FB07C7" w:rsidRDefault="00BF5A3F" w:rsidP="00BF5A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1.16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F60C9" w14:textId="77777777" w:rsidR="00BF5A3F" w:rsidRPr="00FB07C7" w:rsidRDefault="00BF5A3F" w:rsidP="00BF5A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0.95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0E380" w14:textId="77777777" w:rsidR="00BF5A3F" w:rsidRPr="00FB07C7" w:rsidRDefault="00BF5A3F" w:rsidP="00BF5A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0.26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46F3C" w14:textId="77777777" w:rsidR="00BF5A3F" w:rsidRPr="00FB07C7" w:rsidRDefault="00BF5A3F" w:rsidP="00BF5A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 w:rsidRPr="00FB07C7"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  <w:t>0.26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BFA15" w14:textId="48F92D0C" w:rsidR="00BF5A3F" w:rsidRPr="00FB07C7" w:rsidRDefault="00BF5A3F" w:rsidP="00BF5A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0.40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5D4B1" w14:textId="71D3CE97" w:rsidR="00BF5A3F" w:rsidRPr="00FB07C7" w:rsidRDefault="00BF5A3F" w:rsidP="00BF5A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0.53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D54B4" w14:textId="3251C04D" w:rsidR="00BF5A3F" w:rsidRPr="00FB07C7" w:rsidRDefault="00BF5A3F" w:rsidP="00BF5A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76565" w14:textId="2A908371" w:rsidR="00BF5A3F" w:rsidRPr="00FB07C7" w:rsidRDefault="00BF5A3F" w:rsidP="00BF5A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0.07</w:t>
            </w:r>
          </w:p>
        </w:tc>
      </w:tr>
    </w:tbl>
    <w:p w14:paraId="546918E0" w14:textId="5D9E96B7" w:rsidR="00FB07C7" w:rsidRPr="00FB07C7" w:rsidRDefault="008542C7" w:rsidP="008542C7">
      <w:pPr>
        <w:tabs>
          <w:tab w:val="left" w:pos="3397"/>
        </w:tabs>
      </w:pPr>
      <w:r>
        <w:tab/>
      </w:r>
    </w:p>
    <w:p w14:paraId="4B944B38" w14:textId="050F4119" w:rsidR="002B1D17" w:rsidRDefault="00BF5A3F" w:rsidP="00BF5A3F">
      <w:pPr>
        <w:tabs>
          <w:tab w:val="left" w:pos="8265"/>
        </w:tabs>
        <w:rPr>
          <w:lang w:eastAsia="zh-CN"/>
        </w:rPr>
      </w:pPr>
      <w:r>
        <w:rPr>
          <w:lang w:eastAsia="zh-CN"/>
        </w:rPr>
        <w:tab/>
      </w:r>
    </w:p>
    <w:p w14:paraId="74ED6F23" w14:textId="5CBC2C6F" w:rsidR="00CC04D8" w:rsidRDefault="001B2814" w:rsidP="00CC04D8">
      <w:pPr>
        <w:pStyle w:val="Heading1"/>
      </w:pPr>
      <w:r>
        <w:t>3</w:t>
      </w:r>
      <w:r w:rsidR="00B7216B">
        <w:tab/>
        <w:t>Conclusions</w:t>
      </w:r>
      <w:bookmarkEnd w:id="8"/>
    </w:p>
    <w:p w14:paraId="74ED6F27" w14:textId="1F67C69B" w:rsidR="00427814" w:rsidRPr="00427814" w:rsidRDefault="00AC4A5F" w:rsidP="0030481F">
      <w:pPr>
        <w:rPr>
          <w:b/>
          <w:lang w:eastAsia="zh-CN"/>
        </w:rPr>
      </w:pPr>
      <w:r>
        <w:t>In this contribution</w:t>
      </w:r>
      <w:r w:rsidR="00CC04D8">
        <w:t>, an analysis of</w:t>
      </w:r>
      <w:r>
        <w:t xml:space="preserve"> </w:t>
      </w:r>
      <w:r w:rsidR="00450CD2">
        <w:t>slow power control</w:t>
      </w:r>
      <w:r w:rsidR="00E43913">
        <w:t xml:space="preserve"> impact</w:t>
      </w:r>
      <w:r w:rsidR="00907BF5">
        <w:t xml:space="preserve"> on the uplink is</w:t>
      </w:r>
      <w:r w:rsidR="00450CD2">
        <w:t xml:space="preserve"> conducted for different power control error</w:t>
      </w:r>
      <w:r w:rsidR="00496F2C">
        <w:t xml:space="preserve"> cases (0%, 4%, 10%)</w:t>
      </w:r>
      <w:r w:rsidR="00F8558B">
        <w:t>, w</w:t>
      </w:r>
      <w:r w:rsidR="00F8558B">
        <w:rPr>
          <w:lang w:eastAsia="zh-CN"/>
        </w:rPr>
        <w:t>hen BLER target 1% after 4 transmissions</w:t>
      </w:r>
      <w:r w:rsidR="00907BF5">
        <w:rPr>
          <w:lang w:eastAsia="zh-CN"/>
        </w:rPr>
        <w:t xml:space="preserve"> is</w:t>
      </w:r>
      <w:r w:rsidR="00F8558B">
        <w:rPr>
          <w:lang w:eastAsia="zh-CN"/>
        </w:rPr>
        <w:t xml:space="preserve"> applied</w:t>
      </w:r>
      <w:r w:rsidR="00CC04D8">
        <w:t xml:space="preserve">. Based on the results, it </w:t>
      </w:r>
      <w:r w:rsidR="00E43913">
        <w:t>is observed</w:t>
      </w:r>
      <w:r w:rsidR="00CC04D8">
        <w:t xml:space="preserve"> that the </w:t>
      </w:r>
      <w:r w:rsidR="00450CD2">
        <w:t xml:space="preserve">loss from slow power control </w:t>
      </w:r>
      <w:r w:rsidR="00E43913">
        <w:t>is</w:t>
      </w:r>
      <w:r w:rsidR="00450CD2">
        <w:t xml:space="preserve"> </w:t>
      </w:r>
      <w:r w:rsidR="00BF5A3F">
        <w:t xml:space="preserve">measured as </w:t>
      </w:r>
      <w:r w:rsidR="00F8558B">
        <w:t>0.</w:t>
      </w:r>
      <w:r w:rsidR="00BF5A3F">
        <w:t>40</w:t>
      </w:r>
      <w:r w:rsidR="00450CD2">
        <w:t xml:space="preserve">dB for the case of </w:t>
      </w:r>
      <w:r w:rsidR="00907BF5">
        <w:t>‘</w:t>
      </w:r>
      <w:r w:rsidR="00F8558B">
        <w:t>1% after 4transmissions</w:t>
      </w:r>
      <w:r w:rsidR="0035223C">
        <w:t xml:space="preserve"> and</w:t>
      </w:r>
      <w:r w:rsidR="00F8558B">
        <w:t xml:space="preserve"> </w:t>
      </w:r>
      <w:r w:rsidR="00450CD2">
        <w:t>10% PC error</w:t>
      </w:r>
      <w:r w:rsidR="00907BF5">
        <w:t>’</w:t>
      </w:r>
      <w:r w:rsidR="00450CD2">
        <w:t xml:space="preserve"> in PA3</w:t>
      </w:r>
      <w:r w:rsidR="00BF5A3F">
        <w:t>, compared to 1.16dB in case of 1% after 2 transmissions</w:t>
      </w:r>
      <w:r w:rsidR="00CC04D8">
        <w:t>.</w:t>
      </w:r>
      <w:r w:rsidR="00B62A63">
        <w:t xml:space="preserve"> </w:t>
      </w:r>
      <w:r w:rsidR="0011445A">
        <w:t xml:space="preserve">Thus, the </w:t>
      </w:r>
      <w:r w:rsidR="00BF5A3F">
        <w:t xml:space="preserve">uplink impact from </w:t>
      </w:r>
      <w:r w:rsidR="0011445A">
        <w:t>do</w:t>
      </w:r>
      <w:r w:rsidR="00BF5A3F">
        <w:t>wnlink enhancement</w:t>
      </w:r>
      <w:r w:rsidR="002F3F05">
        <w:t xml:space="preserve"> is lower when the uplink HARQ BLER target is relaxed</w:t>
      </w:r>
      <w:r w:rsidR="0011445A">
        <w:t>.</w:t>
      </w:r>
      <w:r w:rsidR="002F3F05">
        <w:t xml:space="preserve"> The downlink enhancement is especially targeted towards the highly loaded scenarios, in which case networks typically relax the uplink BLER target. Thus, the impact to the uplink will be </w:t>
      </w:r>
      <w:r w:rsidR="00B01B78">
        <w:t xml:space="preserve">small </w:t>
      </w:r>
      <w:r w:rsidR="00382576">
        <w:t>(a</w:t>
      </w:r>
      <w:r w:rsidR="00B770EA">
        <w:t>nd specifically, much lower than</w:t>
      </w:r>
      <w:r w:rsidR="00382576">
        <w:t xml:space="preserve"> that reported earlier in </w:t>
      </w:r>
      <w:r w:rsidR="002F3F05">
        <w:t>[2]</w:t>
      </w:r>
      <w:r w:rsidR="00382576">
        <w:t>)</w:t>
      </w:r>
      <w:r w:rsidR="002F3F05">
        <w:t>.</w:t>
      </w:r>
    </w:p>
    <w:p w14:paraId="74ED6F28" w14:textId="77777777" w:rsidR="00427814" w:rsidRDefault="00427814" w:rsidP="00427814">
      <w:pPr>
        <w:pStyle w:val="ListParagraph"/>
        <w:keepNext/>
        <w:keepLines/>
        <w:spacing w:before="180"/>
        <w:outlineLvl w:val="1"/>
        <w:rPr>
          <w:lang w:eastAsia="zh-CN"/>
        </w:rPr>
      </w:pPr>
    </w:p>
    <w:p w14:paraId="74ED6F29" w14:textId="690F0B07" w:rsidR="00B7216B" w:rsidRPr="00B16982" w:rsidRDefault="001B2814" w:rsidP="00B7216B">
      <w:pPr>
        <w:pStyle w:val="Heading1"/>
        <w:rPr>
          <w:kern w:val="2"/>
          <w:lang w:val="en-US" w:eastAsia="zh-CN"/>
        </w:rPr>
      </w:pPr>
      <w:r>
        <w:rPr>
          <w:kern w:val="2"/>
          <w:lang w:val="en-US" w:eastAsia="ko-KR"/>
        </w:rPr>
        <w:t>4</w:t>
      </w:r>
      <w:r w:rsidR="00B7216B">
        <w:rPr>
          <w:kern w:val="2"/>
          <w:lang w:val="en-US" w:eastAsia="zh-CN"/>
        </w:rPr>
        <w:tab/>
      </w:r>
      <w:r w:rsidR="00B7216B" w:rsidRPr="00B16982">
        <w:rPr>
          <w:kern w:val="2"/>
          <w:lang w:val="en-US" w:eastAsia="zh-CN"/>
        </w:rPr>
        <w:t>References</w:t>
      </w:r>
    </w:p>
    <w:p w14:paraId="5B1EE773" w14:textId="25A48988" w:rsidR="008A663D" w:rsidRDefault="008A663D" w:rsidP="001474EA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bookmarkStart w:id="11" w:name="OLE_LINK3"/>
      <w:bookmarkStart w:id="12" w:name="OLE_LINK4"/>
      <w:bookmarkEnd w:id="9"/>
      <w:r>
        <w:rPr>
          <w:bCs/>
          <w:kern w:val="2"/>
          <w:sz w:val="20"/>
        </w:rPr>
        <w:t xml:space="preserve">[1] </w:t>
      </w:r>
      <w:r w:rsidR="006D7D68" w:rsidRPr="008A663D">
        <w:rPr>
          <w:bCs/>
          <w:kern w:val="2"/>
          <w:sz w:val="20"/>
        </w:rPr>
        <w:t>R1-14424, Text proposal on solutions of downlink enhancements for UMTS, Huawei, HiSilicon</w:t>
      </w:r>
      <w:bookmarkEnd w:id="11"/>
      <w:bookmarkEnd w:id="12"/>
    </w:p>
    <w:p w14:paraId="33F8915C" w14:textId="343CEDAA" w:rsidR="008A663D" w:rsidRPr="008A663D" w:rsidRDefault="008A663D" w:rsidP="001474EA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  <w:lang w:eastAsia="ja-JP"/>
        </w:rPr>
      </w:pPr>
      <w:r>
        <w:rPr>
          <w:bCs/>
          <w:kern w:val="2"/>
          <w:sz w:val="20"/>
        </w:rPr>
        <w:t xml:space="preserve">[2] </w:t>
      </w:r>
      <w:r w:rsidR="00907BF5" w:rsidRPr="008A663D">
        <w:rPr>
          <w:bCs/>
          <w:kern w:val="2"/>
          <w:sz w:val="20"/>
        </w:rPr>
        <w:t xml:space="preserve">R1-145040, </w:t>
      </w:r>
      <w:bookmarkStart w:id="13" w:name="OLE_LINK5"/>
      <w:r w:rsidR="00907BF5" w:rsidRPr="008A663D">
        <w:rPr>
          <w:bCs/>
          <w:kern w:val="2"/>
          <w:sz w:val="20"/>
        </w:rPr>
        <w:t>UL impact from TPC enhancements</w:t>
      </w:r>
      <w:r w:rsidR="00907BF5" w:rsidRPr="008A663D">
        <w:rPr>
          <w:sz w:val="20"/>
          <w:lang w:eastAsia="ja-JP"/>
        </w:rPr>
        <w:t>, QUALCOMM Incorporated.</w:t>
      </w:r>
      <w:bookmarkEnd w:id="13"/>
    </w:p>
    <w:p w14:paraId="38917FFE" w14:textId="19770026" w:rsidR="006D7D68" w:rsidRPr="008A663D" w:rsidRDefault="008A663D" w:rsidP="00DC2DA5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r>
        <w:rPr>
          <w:bCs/>
          <w:kern w:val="2"/>
          <w:sz w:val="20"/>
        </w:rPr>
        <w:t xml:space="preserve">[3] </w:t>
      </w:r>
      <w:r w:rsidR="006D7D68" w:rsidRPr="008A663D">
        <w:rPr>
          <w:bCs/>
          <w:kern w:val="2"/>
          <w:sz w:val="20"/>
        </w:rPr>
        <w:t>R1-14425, Text proposal on evaluation methodology of the downlink enhancements solutions, Huawei,</w:t>
      </w:r>
      <w:r>
        <w:rPr>
          <w:bCs/>
          <w:kern w:val="2"/>
          <w:sz w:val="20"/>
        </w:rPr>
        <w:t xml:space="preserve"> HiSilicon</w:t>
      </w:r>
    </w:p>
    <w:p w14:paraId="74ED6F2C" w14:textId="77777777" w:rsidR="00942063" w:rsidRPr="00942063" w:rsidRDefault="00942063" w:rsidP="006932DB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360"/>
        <w:textAlignment w:val="auto"/>
        <w:rPr>
          <w:bCs/>
          <w:kern w:val="2"/>
          <w:sz w:val="20"/>
        </w:rPr>
      </w:pPr>
    </w:p>
    <w:sectPr w:rsidR="00942063" w:rsidRPr="00942063" w:rsidSect="00D96C0E">
      <w:headerReference w:type="even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8A6630" w14:textId="77777777" w:rsidR="00AB4EDC" w:rsidRDefault="00AB4EDC">
      <w:pPr>
        <w:spacing w:after="0"/>
      </w:pPr>
      <w:r>
        <w:separator/>
      </w:r>
    </w:p>
  </w:endnote>
  <w:endnote w:type="continuationSeparator" w:id="0">
    <w:p w14:paraId="6F59143C" w14:textId="77777777" w:rsidR="00AB4EDC" w:rsidRDefault="00AB4EDC">
      <w:pPr>
        <w:spacing w:after="0"/>
      </w:pPr>
      <w:r>
        <w:continuationSeparator/>
      </w:r>
    </w:p>
  </w:endnote>
  <w:endnote w:type="continuationNotice" w:id="1">
    <w:p w14:paraId="50A400A4" w14:textId="77777777" w:rsidR="00AB4EDC" w:rsidRDefault="00AB4E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EE5A9D" w14:textId="77777777" w:rsidR="00AB4EDC" w:rsidRDefault="00AB4EDC">
      <w:pPr>
        <w:spacing w:after="0"/>
      </w:pPr>
      <w:r>
        <w:separator/>
      </w:r>
    </w:p>
  </w:footnote>
  <w:footnote w:type="continuationSeparator" w:id="0">
    <w:p w14:paraId="41FA270B" w14:textId="77777777" w:rsidR="00AB4EDC" w:rsidRDefault="00AB4EDC">
      <w:pPr>
        <w:spacing w:after="0"/>
      </w:pPr>
      <w:r>
        <w:continuationSeparator/>
      </w:r>
    </w:p>
  </w:footnote>
  <w:footnote w:type="continuationNotice" w:id="1">
    <w:p w14:paraId="2914A139" w14:textId="77777777" w:rsidR="00AB4EDC" w:rsidRDefault="00AB4ED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ED6F46" w14:textId="77777777" w:rsidR="005542D9" w:rsidRDefault="005542D9">
    <w:r>
      <w:t xml:space="preserve">Page </w:t>
    </w:r>
    <w:r w:rsidR="001C4D1F">
      <w:fldChar w:fldCharType="begin"/>
    </w:r>
    <w:r>
      <w:instrText>PAGE</w:instrText>
    </w:r>
    <w:r w:rsidR="001C4D1F">
      <w:fldChar w:fldCharType="separate"/>
    </w:r>
    <w:r w:rsidR="00BE6F09">
      <w:rPr>
        <w:noProof/>
      </w:rPr>
      <w:t>1</w:t>
    </w:r>
    <w:r w:rsidR="001C4D1F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74B8B"/>
    <w:multiLevelType w:val="hybridMultilevel"/>
    <w:tmpl w:val="D07CBD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08604E7"/>
    <w:multiLevelType w:val="hybridMultilevel"/>
    <w:tmpl w:val="7D7A1EB2"/>
    <w:lvl w:ilvl="0" w:tplc="774ABC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B83EA0"/>
    <w:multiLevelType w:val="hybridMultilevel"/>
    <w:tmpl w:val="8668C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987E53"/>
    <w:multiLevelType w:val="hybridMultilevel"/>
    <w:tmpl w:val="EF0E884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>
    <w:nsid w:val="16E63887"/>
    <w:multiLevelType w:val="hybridMultilevel"/>
    <w:tmpl w:val="9B103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2239E1"/>
    <w:multiLevelType w:val="hybridMultilevel"/>
    <w:tmpl w:val="59A6B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4F0AE3"/>
    <w:multiLevelType w:val="hybridMultilevel"/>
    <w:tmpl w:val="AF306D6A"/>
    <w:lvl w:ilvl="0" w:tplc="1688DB42">
      <w:start w:val="1"/>
      <w:numFmt w:val="decimal"/>
      <w:lvlText w:val="[%1]"/>
      <w:lvlJc w:val="left"/>
      <w:pPr>
        <w:ind w:left="108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A740063"/>
    <w:multiLevelType w:val="hybridMultilevel"/>
    <w:tmpl w:val="BE2652AA"/>
    <w:lvl w:ilvl="0" w:tplc="CB9A468C">
      <w:start w:val="1"/>
      <w:numFmt w:val="decimal"/>
      <w:lvlText w:val="%1.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1" w:hanging="360"/>
      </w:pPr>
    </w:lvl>
    <w:lvl w:ilvl="2" w:tplc="0409001B" w:tentative="1">
      <w:start w:val="1"/>
      <w:numFmt w:val="lowerRoman"/>
      <w:lvlText w:val="%3."/>
      <w:lvlJc w:val="right"/>
      <w:pPr>
        <w:ind w:left="2201" w:hanging="180"/>
      </w:pPr>
    </w:lvl>
    <w:lvl w:ilvl="3" w:tplc="0409000F" w:tentative="1">
      <w:start w:val="1"/>
      <w:numFmt w:val="decimal"/>
      <w:lvlText w:val="%4."/>
      <w:lvlJc w:val="left"/>
      <w:pPr>
        <w:ind w:left="2921" w:hanging="360"/>
      </w:pPr>
    </w:lvl>
    <w:lvl w:ilvl="4" w:tplc="04090019" w:tentative="1">
      <w:start w:val="1"/>
      <w:numFmt w:val="lowerLetter"/>
      <w:lvlText w:val="%5."/>
      <w:lvlJc w:val="left"/>
      <w:pPr>
        <w:ind w:left="3641" w:hanging="360"/>
      </w:pPr>
    </w:lvl>
    <w:lvl w:ilvl="5" w:tplc="0409001B" w:tentative="1">
      <w:start w:val="1"/>
      <w:numFmt w:val="lowerRoman"/>
      <w:lvlText w:val="%6."/>
      <w:lvlJc w:val="right"/>
      <w:pPr>
        <w:ind w:left="4361" w:hanging="180"/>
      </w:pPr>
    </w:lvl>
    <w:lvl w:ilvl="6" w:tplc="0409000F" w:tentative="1">
      <w:start w:val="1"/>
      <w:numFmt w:val="decimal"/>
      <w:lvlText w:val="%7."/>
      <w:lvlJc w:val="left"/>
      <w:pPr>
        <w:ind w:left="5081" w:hanging="360"/>
      </w:pPr>
    </w:lvl>
    <w:lvl w:ilvl="7" w:tplc="04090019" w:tentative="1">
      <w:start w:val="1"/>
      <w:numFmt w:val="lowerLetter"/>
      <w:lvlText w:val="%8."/>
      <w:lvlJc w:val="left"/>
      <w:pPr>
        <w:ind w:left="5801" w:hanging="360"/>
      </w:pPr>
    </w:lvl>
    <w:lvl w:ilvl="8" w:tplc="04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8">
    <w:nsid w:val="1B611D2F"/>
    <w:multiLevelType w:val="hybridMultilevel"/>
    <w:tmpl w:val="D72C6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C20763"/>
    <w:multiLevelType w:val="hybridMultilevel"/>
    <w:tmpl w:val="2E9C5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5E2A27"/>
    <w:multiLevelType w:val="hybridMultilevel"/>
    <w:tmpl w:val="AECA1C88"/>
    <w:lvl w:ilvl="0" w:tplc="0DEC61AE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607E5C"/>
    <w:multiLevelType w:val="hybridMultilevel"/>
    <w:tmpl w:val="B94C2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5655F1"/>
    <w:multiLevelType w:val="hybridMultilevel"/>
    <w:tmpl w:val="82A47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7DC39B7"/>
    <w:multiLevelType w:val="hybridMultilevel"/>
    <w:tmpl w:val="9BA826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0D323C2"/>
    <w:multiLevelType w:val="hybridMultilevel"/>
    <w:tmpl w:val="DF5A1932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9F02A0"/>
    <w:multiLevelType w:val="hybridMultilevel"/>
    <w:tmpl w:val="AF9A2F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F2741C"/>
    <w:multiLevelType w:val="hybridMultilevel"/>
    <w:tmpl w:val="68669836"/>
    <w:lvl w:ilvl="0" w:tplc="123A8B66">
      <w:start w:val="2"/>
      <w:numFmt w:val="bullet"/>
      <w:lvlText w:val="-"/>
      <w:lvlJc w:val="left"/>
      <w:pPr>
        <w:ind w:left="64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9">
    <w:nsid w:val="57EE0822"/>
    <w:multiLevelType w:val="hybridMultilevel"/>
    <w:tmpl w:val="43B85D74"/>
    <w:lvl w:ilvl="0" w:tplc="196A7772">
      <w:start w:val="5"/>
      <w:numFmt w:val="bullet"/>
      <w:lvlText w:val="-"/>
      <w:lvlJc w:val="left"/>
      <w:pPr>
        <w:ind w:left="1496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0">
    <w:nsid w:val="587001F7"/>
    <w:multiLevelType w:val="hybridMultilevel"/>
    <w:tmpl w:val="25EC4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566749"/>
    <w:multiLevelType w:val="hybridMultilevel"/>
    <w:tmpl w:val="5712C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5E07B1"/>
    <w:multiLevelType w:val="hybridMultilevel"/>
    <w:tmpl w:val="BEB01C6E"/>
    <w:lvl w:ilvl="0" w:tplc="CC4891FA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767D07"/>
    <w:multiLevelType w:val="hybridMultilevel"/>
    <w:tmpl w:val="9A8A2664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4">
    <w:nsid w:val="6A785CC3"/>
    <w:multiLevelType w:val="hybridMultilevel"/>
    <w:tmpl w:val="B9C09C70"/>
    <w:lvl w:ilvl="0" w:tplc="0988076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975225"/>
    <w:multiLevelType w:val="hybridMultilevel"/>
    <w:tmpl w:val="19CAC548"/>
    <w:lvl w:ilvl="0" w:tplc="18609E14">
      <w:start w:val="1"/>
      <w:numFmt w:val="bullet"/>
      <w:lvlText w:val="­"/>
      <w:lvlJc w:val="left"/>
      <w:pPr>
        <w:ind w:left="64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6"/>
  </w:num>
  <w:num w:numId="2">
    <w:abstractNumId w:val="17"/>
  </w:num>
  <w:num w:numId="3">
    <w:abstractNumId w:val="26"/>
  </w:num>
  <w:num w:numId="4">
    <w:abstractNumId w:val="18"/>
  </w:num>
  <w:num w:numId="5">
    <w:abstractNumId w:val="22"/>
  </w:num>
  <w:num w:numId="6">
    <w:abstractNumId w:val="1"/>
  </w:num>
  <w:num w:numId="7">
    <w:abstractNumId w:val="5"/>
  </w:num>
  <w:num w:numId="8">
    <w:abstractNumId w:val="14"/>
  </w:num>
  <w:num w:numId="9">
    <w:abstractNumId w:val="25"/>
  </w:num>
  <w:num w:numId="10">
    <w:abstractNumId w:val="2"/>
  </w:num>
  <w:num w:numId="11">
    <w:abstractNumId w:val="7"/>
  </w:num>
  <w:num w:numId="12">
    <w:abstractNumId w:val="0"/>
  </w:num>
  <w:num w:numId="13">
    <w:abstractNumId w:val="23"/>
  </w:num>
  <w:num w:numId="14">
    <w:abstractNumId w:val="4"/>
  </w:num>
  <w:num w:numId="15">
    <w:abstractNumId w:val="11"/>
  </w:num>
  <w:num w:numId="16">
    <w:abstractNumId w:val="21"/>
  </w:num>
  <w:num w:numId="17">
    <w:abstractNumId w:val="15"/>
  </w:num>
  <w:num w:numId="18">
    <w:abstractNumId w:val="19"/>
  </w:num>
  <w:num w:numId="19">
    <w:abstractNumId w:val="13"/>
  </w:num>
  <w:num w:numId="20">
    <w:abstractNumId w:val="10"/>
  </w:num>
  <w:num w:numId="21">
    <w:abstractNumId w:val="24"/>
  </w:num>
  <w:num w:numId="22">
    <w:abstractNumId w:val="8"/>
  </w:num>
  <w:num w:numId="23">
    <w:abstractNumId w:val="12"/>
  </w:num>
  <w:num w:numId="24">
    <w:abstractNumId w:val="3"/>
  </w:num>
  <w:num w:numId="25">
    <w:abstractNumId w:val="9"/>
  </w:num>
  <w:num w:numId="26">
    <w:abstractNumId w:val="20"/>
  </w:num>
  <w:num w:numId="27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95F"/>
    <w:rsid w:val="00000077"/>
    <w:rsid w:val="00001FE9"/>
    <w:rsid w:val="00003908"/>
    <w:rsid w:val="00004581"/>
    <w:rsid w:val="00004CAA"/>
    <w:rsid w:val="0000753A"/>
    <w:rsid w:val="000123F6"/>
    <w:rsid w:val="00020724"/>
    <w:rsid w:val="00021619"/>
    <w:rsid w:val="00022C13"/>
    <w:rsid w:val="00025EF3"/>
    <w:rsid w:val="00027839"/>
    <w:rsid w:val="00030210"/>
    <w:rsid w:val="000366D2"/>
    <w:rsid w:val="000369F0"/>
    <w:rsid w:val="00037724"/>
    <w:rsid w:val="000403EF"/>
    <w:rsid w:val="00041FBD"/>
    <w:rsid w:val="000420F9"/>
    <w:rsid w:val="0004239A"/>
    <w:rsid w:val="00044B13"/>
    <w:rsid w:val="000477D1"/>
    <w:rsid w:val="00050418"/>
    <w:rsid w:val="00051FB6"/>
    <w:rsid w:val="00053C13"/>
    <w:rsid w:val="00055E78"/>
    <w:rsid w:val="0005615D"/>
    <w:rsid w:val="00060D52"/>
    <w:rsid w:val="00061E7E"/>
    <w:rsid w:val="00067638"/>
    <w:rsid w:val="0007054A"/>
    <w:rsid w:val="000712B8"/>
    <w:rsid w:val="00071AD0"/>
    <w:rsid w:val="0007792B"/>
    <w:rsid w:val="0008033F"/>
    <w:rsid w:val="00080A0B"/>
    <w:rsid w:val="0008139D"/>
    <w:rsid w:val="00085AAD"/>
    <w:rsid w:val="0008719E"/>
    <w:rsid w:val="00087CEB"/>
    <w:rsid w:val="00090AC6"/>
    <w:rsid w:val="00093053"/>
    <w:rsid w:val="00093FC0"/>
    <w:rsid w:val="00094E7E"/>
    <w:rsid w:val="00096386"/>
    <w:rsid w:val="000A22B6"/>
    <w:rsid w:val="000A40B9"/>
    <w:rsid w:val="000A515C"/>
    <w:rsid w:val="000A5D08"/>
    <w:rsid w:val="000A7462"/>
    <w:rsid w:val="000B0FF5"/>
    <w:rsid w:val="000B1828"/>
    <w:rsid w:val="000B1A30"/>
    <w:rsid w:val="000B24DE"/>
    <w:rsid w:val="000B473E"/>
    <w:rsid w:val="000B5A0F"/>
    <w:rsid w:val="000B65EA"/>
    <w:rsid w:val="000B711E"/>
    <w:rsid w:val="000C16DE"/>
    <w:rsid w:val="000C5A30"/>
    <w:rsid w:val="000C77C3"/>
    <w:rsid w:val="000D3D31"/>
    <w:rsid w:val="000D71C7"/>
    <w:rsid w:val="000E07A6"/>
    <w:rsid w:val="000E1E30"/>
    <w:rsid w:val="000E3529"/>
    <w:rsid w:val="000E3F46"/>
    <w:rsid w:val="000E4CC2"/>
    <w:rsid w:val="000F1BDB"/>
    <w:rsid w:val="000F2955"/>
    <w:rsid w:val="000F3141"/>
    <w:rsid w:val="000F551A"/>
    <w:rsid w:val="000F57CA"/>
    <w:rsid w:val="000F5C3D"/>
    <w:rsid w:val="000F60DB"/>
    <w:rsid w:val="000F64F0"/>
    <w:rsid w:val="001019BF"/>
    <w:rsid w:val="00101C17"/>
    <w:rsid w:val="00103E47"/>
    <w:rsid w:val="00104CC6"/>
    <w:rsid w:val="00106304"/>
    <w:rsid w:val="001078BF"/>
    <w:rsid w:val="00107C48"/>
    <w:rsid w:val="00110D00"/>
    <w:rsid w:val="00111B3E"/>
    <w:rsid w:val="0011247C"/>
    <w:rsid w:val="0011288B"/>
    <w:rsid w:val="001140B8"/>
    <w:rsid w:val="0011445A"/>
    <w:rsid w:val="00114620"/>
    <w:rsid w:val="001148C1"/>
    <w:rsid w:val="0012167E"/>
    <w:rsid w:val="00121C26"/>
    <w:rsid w:val="00121D93"/>
    <w:rsid w:val="00122862"/>
    <w:rsid w:val="00123066"/>
    <w:rsid w:val="00124DB2"/>
    <w:rsid w:val="00125826"/>
    <w:rsid w:val="00126F5A"/>
    <w:rsid w:val="00127E6F"/>
    <w:rsid w:val="0013054C"/>
    <w:rsid w:val="0013182A"/>
    <w:rsid w:val="0013244A"/>
    <w:rsid w:val="0013353D"/>
    <w:rsid w:val="0013680C"/>
    <w:rsid w:val="00136B04"/>
    <w:rsid w:val="001371FD"/>
    <w:rsid w:val="001400B8"/>
    <w:rsid w:val="0014088B"/>
    <w:rsid w:val="0014246D"/>
    <w:rsid w:val="00144C9C"/>
    <w:rsid w:val="00145EA3"/>
    <w:rsid w:val="0015214B"/>
    <w:rsid w:val="001526A1"/>
    <w:rsid w:val="00154469"/>
    <w:rsid w:val="001553B3"/>
    <w:rsid w:val="00160E0C"/>
    <w:rsid w:val="00162D06"/>
    <w:rsid w:val="001642EE"/>
    <w:rsid w:val="001647B9"/>
    <w:rsid w:val="00164A2E"/>
    <w:rsid w:val="0016508B"/>
    <w:rsid w:val="001651A5"/>
    <w:rsid w:val="001664E4"/>
    <w:rsid w:val="001665A7"/>
    <w:rsid w:val="001677BB"/>
    <w:rsid w:val="001730A9"/>
    <w:rsid w:val="00173E90"/>
    <w:rsid w:val="0017489B"/>
    <w:rsid w:val="00175ABD"/>
    <w:rsid w:val="00175C10"/>
    <w:rsid w:val="00175D0B"/>
    <w:rsid w:val="001764D8"/>
    <w:rsid w:val="001765C1"/>
    <w:rsid w:val="00176EBE"/>
    <w:rsid w:val="00177EF9"/>
    <w:rsid w:val="001816E2"/>
    <w:rsid w:val="00181DED"/>
    <w:rsid w:val="00182A6B"/>
    <w:rsid w:val="00185598"/>
    <w:rsid w:val="00186056"/>
    <w:rsid w:val="00190FBE"/>
    <w:rsid w:val="00191C29"/>
    <w:rsid w:val="00193527"/>
    <w:rsid w:val="001956B2"/>
    <w:rsid w:val="001A0728"/>
    <w:rsid w:val="001A16E1"/>
    <w:rsid w:val="001A1943"/>
    <w:rsid w:val="001A252E"/>
    <w:rsid w:val="001A3516"/>
    <w:rsid w:val="001A6596"/>
    <w:rsid w:val="001A6A19"/>
    <w:rsid w:val="001B2814"/>
    <w:rsid w:val="001B3FA2"/>
    <w:rsid w:val="001B46ED"/>
    <w:rsid w:val="001B4C78"/>
    <w:rsid w:val="001B51C5"/>
    <w:rsid w:val="001C0494"/>
    <w:rsid w:val="001C2357"/>
    <w:rsid w:val="001C279C"/>
    <w:rsid w:val="001C339E"/>
    <w:rsid w:val="001C492A"/>
    <w:rsid w:val="001C4D1F"/>
    <w:rsid w:val="001C7C87"/>
    <w:rsid w:val="001D0B8D"/>
    <w:rsid w:val="001D112C"/>
    <w:rsid w:val="001D28B7"/>
    <w:rsid w:val="001D3566"/>
    <w:rsid w:val="001D35E4"/>
    <w:rsid w:val="001D3CCC"/>
    <w:rsid w:val="001D3F66"/>
    <w:rsid w:val="001D5586"/>
    <w:rsid w:val="001D5D73"/>
    <w:rsid w:val="001D64FF"/>
    <w:rsid w:val="001D7734"/>
    <w:rsid w:val="001E1121"/>
    <w:rsid w:val="001E1889"/>
    <w:rsid w:val="001E22B4"/>
    <w:rsid w:val="001E25F2"/>
    <w:rsid w:val="001E2EE6"/>
    <w:rsid w:val="001E6E0D"/>
    <w:rsid w:val="001E76AB"/>
    <w:rsid w:val="001E7ED5"/>
    <w:rsid w:val="001F05F3"/>
    <w:rsid w:val="001F0795"/>
    <w:rsid w:val="001F0DB2"/>
    <w:rsid w:val="001F57A7"/>
    <w:rsid w:val="001F6450"/>
    <w:rsid w:val="001F74AD"/>
    <w:rsid w:val="00200548"/>
    <w:rsid w:val="00200C74"/>
    <w:rsid w:val="00202E96"/>
    <w:rsid w:val="00203944"/>
    <w:rsid w:val="00204125"/>
    <w:rsid w:val="00204AC9"/>
    <w:rsid w:val="00205F55"/>
    <w:rsid w:val="00210FB8"/>
    <w:rsid w:val="002112AA"/>
    <w:rsid w:val="00212933"/>
    <w:rsid w:val="0021390F"/>
    <w:rsid w:val="0021460C"/>
    <w:rsid w:val="00215848"/>
    <w:rsid w:val="0021759A"/>
    <w:rsid w:val="00221050"/>
    <w:rsid w:val="00221D19"/>
    <w:rsid w:val="00222BED"/>
    <w:rsid w:val="0022395F"/>
    <w:rsid w:val="00224063"/>
    <w:rsid w:val="002242FC"/>
    <w:rsid w:val="002252C3"/>
    <w:rsid w:val="00226543"/>
    <w:rsid w:val="00232042"/>
    <w:rsid w:val="00233BD8"/>
    <w:rsid w:val="002342E9"/>
    <w:rsid w:val="002374EE"/>
    <w:rsid w:val="00241604"/>
    <w:rsid w:val="002432EB"/>
    <w:rsid w:val="0024610E"/>
    <w:rsid w:val="002474CF"/>
    <w:rsid w:val="00250799"/>
    <w:rsid w:val="00250EAA"/>
    <w:rsid w:val="00251468"/>
    <w:rsid w:val="002521AA"/>
    <w:rsid w:val="00257816"/>
    <w:rsid w:val="0026028D"/>
    <w:rsid w:val="002602EE"/>
    <w:rsid w:val="002612D1"/>
    <w:rsid w:val="00261DD0"/>
    <w:rsid w:val="002640B6"/>
    <w:rsid w:val="00264108"/>
    <w:rsid w:val="00264CF7"/>
    <w:rsid w:val="00267366"/>
    <w:rsid w:val="0026784D"/>
    <w:rsid w:val="0027223D"/>
    <w:rsid w:val="002724D8"/>
    <w:rsid w:val="0027331B"/>
    <w:rsid w:val="00274461"/>
    <w:rsid w:val="00274B3F"/>
    <w:rsid w:val="00281704"/>
    <w:rsid w:val="00281D57"/>
    <w:rsid w:val="002835B4"/>
    <w:rsid w:val="002878FE"/>
    <w:rsid w:val="00287F47"/>
    <w:rsid w:val="00294209"/>
    <w:rsid w:val="0029532C"/>
    <w:rsid w:val="0029622B"/>
    <w:rsid w:val="00296AA1"/>
    <w:rsid w:val="00297337"/>
    <w:rsid w:val="00297A0F"/>
    <w:rsid w:val="002A0BE3"/>
    <w:rsid w:val="002A0D61"/>
    <w:rsid w:val="002A16C5"/>
    <w:rsid w:val="002A2E80"/>
    <w:rsid w:val="002A5946"/>
    <w:rsid w:val="002A7063"/>
    <w:rsid w:val="002B0166"/>
    <w:rsid w:val="002B1D17"/>
    <w:rsid w:val="002B4997"/>
    <w:rsid w:val="002B53F9"/>
    <w:rsid w:val="002B5BC5"/>
    <w:rsid w:val="002B7859"/>
    <w:rsid w:val="002B7E44"/>
    <w:rsid w:val="002C0A44"/>
    <w:rsid w:val="002C29A1"/>
    <w:rsid w:val="002C3ADC"/>
    <w:rsid w:val="002C44FC"/>
    <w:rsid w:val="002C48F9"/>
    <w:rsid w:val="002C4E74"/>
    <w:rsid w:val="002C5644"/>
    <w:rsid w:val="002C6848"/>
    <w:rsid w:val="002C693E"/>
    <w:rsid w:val="002C70E0"/>
    <w:rsid w:val="002D0AD4"/>
    <w:rsid w:val="002D72F7"/>
    <w:rsid w:val="002D7556"/>
    <w:rsid w:val="002E3981"/>
    <w:rsid w:val="002E3C00"/>
    <w:rsid w:val="002E5C7A"/>
    <w:rsid w:val="002F208A"/>
    <w:rsid w:val="002F3F05"/>
    <w:rsid w:val="002F5325"/>
    <w:rsid w:val="002F7408"/>
    <w:rsid w:val="002F7A34"/>
    <w:rsid w:val="003041EA"/>
    <w:rsid w:val="0030481F"/>
    <w:rsid w:val="003053E3"/>
    <w:rsid w:val="00305FFA"/>
    <w:rsid w:val="0030626E"/>
    <w:rsid w:val="00306553"/>
    <w:rsid w:val="00307795"/>
    <w:rsid w:val="003078E4"/>
    <w:rsid w:val="003118FB"/>
    <w:rsid w:val="00312512"/>
    <w:rsid w:val="0031426B"/>
    <w:rsid w:val="0032160D"/>
    <w:rsid w:val="003220B0"/>
    <w:rsid w:val="0032269B"/>
    <w:rsid w:val="00323628"/>
    <w:rsid w:val="0032403F"/>
    <w:rsid w:val="003253B7"/>
    <w:rsid w:val="00326ED7"/>
    <w:rsid w:val="00330133"/>
    <w:rsid w:val="003329A0"/>
    <w:rsid w:val="00332B9F"/>
    <w:rsid w:val="00332F35"/>
    <w:rsid w:val="00335644"/>
    <w:rsid w:val="00337071"/>
    <w:rsid w:val="00337E23"/>
    <w:rsid w:val="003409B6"/>
    <w:rsid w:val="00341E8E"/>
    <w:rsid w:val="00343FEE"/>
    <w:rsid w:val="00347575"/>
    <w:rsid w:val="00347810"/>
    <w:rsid w:val="00350509"/>
    <w:rsid w:val="00351AB4"/>
    <w:rsid w:val="0035223C"/>
    <w:rsid w:val="00353A9E"/>
    <w:rsid w:val="00355266"/>
    <w:rsid w:val="00355914"/>
    <w:rsid w:val="0035620F"/>
    <w:rsid w:val="003564DD"/>
    <w:rsid w:val="0035657E"/>
    <w:rsid w:val="0035774C"/>
    <w:rsid w:val="00360F9A"/>
    <w:rsid w:val="003621A3"/>
    <w:rsid w:val="0036388B"/>
    <w:rsid w:val="0036430D"/>
    <w:rsid w:val="00365047"/>
    <w:rsid w:val="00365217"/>
    <w:rsid w:val="003678C4"/>
    <w:rsid w:val="00367E79"/>
    <w:rsid w:val="00370345"/>
    <w:rsid w:val="00370FEB"/>
    <w:rsid w:val="00371A2A"/>
    <w:rsid w:val="00371A8E"/>
    <w:rsid w:val="00380AB1"/>
    <w:rsid w:val="003811E7"/>
    <w:rsid w:val="00382186"/>
    <w:rsid w:val="00382576"/>
    <w:rsid w:val="00383A63"/>
    <w:rsid w:val="0038615D"/>
    <w:rsid w:val="00387D24"/>
    <w:rsid w:val="00390152"/>
    <w:rsid w:val="0039025F"/>
    <w:rsid w:val="003941CA"/>
    <w:rsid w:val="00394C7D"/>
    <w:rsid w:val="003953E6"/>
    <w:rsid w:val="003A0B32"/>
    <w:rsid w:val="003A1E21"/>
    <w:rsid w:val="003A2AD1"/>
    <w:rsid w:val="003A411A"/>
    <w:rsid w:val="003A6E17"/>
    <w:rsid w:val="003A7440"/>
    <w:rsid w:val="003A7857"/>
    <w:rsid w:val="003B112C"/>
    <w:rsid w:val="003B1B98"/>
    <w:rsid w:val="003B1D4D"/>
    <w:rsid w:val="003B1F22"/>
    <w:rsid w:val="003B4699"/>
    <w:rsid w:val="003B4A0E"/>
    <w:rsid w:val="003C0FCF"/>
    <w:rsid w:val="003C1EF7"/>
    <w:rsid w:val="003C2F75"/>
    <w:rsid w:val="003C4C2B"/>
    <w:rsid w:val="003C513C"/>
    <w:rsid w:val="003C72AC"/>
    <w:rsid w:val="003C791D"/>
    <w:rsid w:val="003D2E70"/>
    <w:rsid w:val="003D2F3E"/>
    <w:rsid w:val="003D3AAF"/>
    <w:rsid w:val="003D572D"/>
    <w:rsid w:val="003D7255"/>
    <w:rsid w:val="003D726A"/>
    <w:rsid w:val="003D7D5B"/>
    <w:rsid w:val="003E2E9F"/>
    <w:rsid w:val="003E3D23"/>
    <w:rsid w:val="003E4169"/>
    <w:rsid w:val="003E5F8C"/>
    <w:rsid w:val="003E6A36"/>
    <w:rsid w:val="003E7AAD"/>
    <w:rsid w:val="003E7EB0"/>
    <w:rsid w:val="003F0BA9"/>
    <w:rsid w:val="003F2D2B"/>
    <w:rsid w:val="003F5F5E"/>
    <w:rsid w:val="003F7B6A"/>
    <w:rsid w:val="00402FAC"/>
    <w:rsid w:val="00403038"/>
    <w:rsid w:val="00403CAC"/>
    <w:rsid w:val="004054FF"/>
    <w:rsid w:val="00406124"/>
    <w:rsid w:val="00411A30"/>
    <w:rsid w:val="00411B86"/>
    <w:rsid w:val="00415F19"/>
    <w:rsid w:val="004167D3"/>
    <w:rsid w:val="004167E1"/>
    <w:rsid w:val="0041734D"/>
    <w:rsid w:val="00421253"/>
    <w:rsid w:val="00424DC6"/>
    <w:rsid w:val="0042751E"/>
    <w:rsid w:val="00427814"/>
    <w:rsid w:val="0043155A"/>
    <w:rsid w:val="0043180B"/>
    <w:rsid w:val="00432E4A"/>
    <w:rsid w:val="004337E8"/>
    <w:rsid w:val="00434422"/>
    <w:rsid w:val="00434C98"/>
    <w:rsid w:val="00434EB0"/>
    <w:rsid w:val="00435CAB"/>
    <w:rsid w:val="00435CD2"/>
    <w:rsid w:val="00437214"/>
    <w:rsid w:val="0044029F"/>
    <w:rsid w:val="004412B7"/>
    <w:rsid w:val="00441F60"/>
    <w:rsid w:val="0044207F"/>
    <w:rsid w:val="004420AB"/>
    <w:rsid w:val="0044327E"/>
    <w:rsid w:val="00450CD2"/>
    <w:rsid w:val="0045106A"/>
    <w:rsid w:val="0045189B"/>
    <w:rsid w:val="00454B3A"/>
    <w:rsid w:val="0045567D"/>
    <w:rsid w:val="004626AB"/>
    <w:rsid w:val="0046280A"/>
    <w:rsid w:val="004656D3"/>
    <w:rsid w:val="00472CD7"/>
    <w:rsid w:val="004733B7"/>
    <w:rsid w:val="0047522E"/>
    <w:rsid w:val="004772BA"/>
    <w:rsid w:val="00477A50"/>
    <w:rsid w:val="0048247F"/>
    <w:rsid w:val="004870AA"/>
    <w:rsid w:val="00487C80"/>
    <w:rsid w:val="004907FA"/>
    <w:rsid w:val="00490B6E"/>
    <w:rsid w:val="004915FA"/>
    <w:rsid w:val="004937E1"/>
    <w:rsid w:val="004951F8"/>
    <w:rsid w:val="00496F2C"/>
    <w:rsid w:val="004A180D"/>
    <w:rsid w:val="004A25B5"/>
    <w:rsid w:val="004A2F0D"/>
    <w:rsid w:val="004A3731"/>
    <w:rsid w:val="004A4761"/>
    <w:rsid w:val="004A4C62"/>
    <w:rsid w:val="004A55CB"/>
    <w:rsid w:val="004A6096"/>
    <w:rsid w:val="004A6A1F"/>
    <w:rsid w:val="004B0991"/>
    <w:rsid w:val="004B51C4"/>
    <w:rsid w:val="004B5412"/>
    <w:rsid w:val="004C352E"/>
    <w:rsid w:val="004C4DE0"/>
    <w:rsid w:val="004C4FD9"/>
    <w:rsid w:val="004C64B5"/>
    <w:rsid w:val="004C7CC4"/>
    <w:rsid w:val="004D1FD3"/>
    <w:rsid w:val="004D25AD"/>
    <w:rsid w:val="004D2DEC"/>
    <w:rsid w:val="004D3373"/>
    <w:rsid w:val="004D34D7"/>
    <w:rsid w:val="004D4C49"/>
    <w:rsid w:val="004D4EDB"/>
    <w:rsid w:val="004D515F"/>
    <w:rsid w:val="004D6C07"/>
    <w:rsid w:val="004D7A9B"/>
    <w:rsid w:val="004E0604"/>
    <w:rsid w:val="004E071F"/>
    <w:rsid w:val="004E4DDC"/>
    <w:rsid w:val="004E646C"/>
    <w:rsid w:val="004F10E3"/>
    <w:rsid w:val="004F117D"/>
    <w:rsid w:val="004F1811"/>
    <w:rsid w:val="004F1F43"/>
    <w:rsid w:val="004F2A3A"/>
    <w:rsid w:val="004F34C1"/>
    <w:rsid w:val="004F5915"/>
    <w:rsid w:val="004F616D"/>
    <w:rsid w:val="004F62EC"/>
    <w:rsid w:val="0050172B"/>
    <w:rsid w:val="005032F9"/>
    <w:rsid w:val="005076F4"/>
    <w:rsid w:val="005170BE"/>
    <w:rsid w:val="00517854"/>
    <w:rsid w:val="005178E6"/>
    <w:rsid w:val="00521853"/>
    <w:rsid w:val="00521DED"/>
    <w:rsid w:val="00522201"/>
    <w:rsid w:val="005232E9"/>
    <w:rsid w:val="00523951"/>
    <w:rsid w:val="005244D2"/>
    <w:rsid w:val="00535C0E"/>
    <w:rsid w:val="00535DF0"/>
    <w:rsid w:val="00537476"/>
    <w:rsid w:val="00540446"/>
    <w:rsid w:val="00544475"/>
    <w:rsid w:val="00545618"/>
    <w:rsid w:val="00550633"/>
    <w:rsid w:val="00550BE2"/>
    <w:rsid w:val="00552484"/>
    <w:rsid w:val="00552540"/>
    <w:rsid w:val="005531F0"/>
    <w:rsid w:val="00553FA1"/>
    <w:rsid w:val="005542D9"/>
    <w:rsid w:val="00555405"/>
    <w:rsid w:val="00555DAB"/>
    <w:rsid w:val="00556072"/>
    <w:rsid w:val="005566CF"/>
    <w:rsid w:val="00557A9B"/>
    <w:rsid w:val="00561733"/>
    <w:rsid w:val="0056639F"/>
    <w:rsid w:val="005667C0"/>
    <w:rsid w:val="00566E9D"/>
    <w:rsid w:val="005676B5"/>
    <w:rsid w:val="005721F6"/>
    <w:rsid w:val="0057380B"/>
    <w:rsid w:val="00575F80"/>
    <w:rsid w:val="00576D83"/>
    <w:rsid w:val="005775B4"/>
    <w:rsid w:val="0057790B"/>
    <w:rsid w:val="00577A58"/>
    <w:rsid w:val="00577E22"/>
    <w:rsid w:val="00580690"/>
    <w:rsid w:val="00581845"/>
    <w:rsid w:val="0058184C"/>
    <w:rsid w:val="005818C2"/>
    <w:rsid w:val="0058239D"/>
    <w:rsid w:val="00582583"/>
    <w:rsid w:val="00582833"/>
    <w:rsid w:val="00582EF4"/>
    <w:rsid w:val="00585A06"/>
    <w:rsid w:val="00585C82"/>
    <w:rsid w:val="005862DE"/>
    <w:rsid w:val="00586A6F"/>
    <w:rsid w:val="00590731"/>
    <w:rsid w:val="00591A04"/>
    <w:rsid w:val="00592690"/>
    <w:rsid w:val="0059566F"/>
    <w:rsid w:val="005A086F"/>
    <w:rsid w:val="005A33B8"/>
    <w:rsid w:val="005A44B2"/>
    <w:rsid w:val="005A578E"/>
    <w:rsid w:val="005A5814"/>
    <w:rsid w:val="005A67B3"/>
    <w:rsid w:val="005A6D2D"/>
    <w:rsid w:val="005A78D0"/>
    <w:rsid w:val="005A78EF"/>
    <w:rsid w:val="005B1E2B"/>
    <w:rsid w:val="005B254A"/>
    <w:rsid w:val="005B27E8"/>
    <w:rsid w:val="005B418B"/>
    <w:rsid w:val="005B4242"/>
    <w:rsid w:val="005B5770"/>
    <w:rsid w:val="005B7084"/>
    <w:rsid w:val="005B7939"/>
    <w:rsid w:val="005C28FB"/>
    <w:rsid w:val="005C3AF1"/>
    <w:rsid w:val="005C4E28"/>
    <w:rsid w:val="005C5842"/>
    <w:rsid w:val="005C64B3"/>
    <w:rsid w:val="005C7529"/>
    <w:rsid w:val="005D4577"/>
    <w:rsid w:val="005D7CDA"/>
    <w:rsid w:val="005E15EE"/>
    <w:rsid w:val="005E1861"/>
    <w:rsid w:val="005E69AF"/>
    <w:rsid w:val="005E7908"/>
    <w:rsid w:val="005F0AAA"/>
    <w:rsid w:val="005F0D6C"/>
    <w:rsid w:val="005F2CFE"/>
    <w:rsid w:val="005F2DBD"/>
    <w:rsid w:val="005F3F5F"/>
    <w:rsid w:val="005F473B"/>
    <w:rsid w:val="005F47D1"/>
    <w:rsid w:val="005F4F8B"/>
    <w:rsid w:val="005F523E"/>
    <w:rsid w:val="005F5436"/>
    <w:rsid w:val="005F5712"/>
    <w:rsid w:val="005F577D"/>
    <w:rsid w:val="005F61D8"/>
    <w:rsid w:val="005F7B2F"/>
    <w:rsid w:val="005F7BCC"/>
    <w:rsid w:val="005F7CB3"/>
    <w:rsid w:val="006000AD"/>
    <w:rsid w:val="00600F9C"/>
    <w:rsid w:val="00602E1B"/>
    <w:rsid w:val="00603587"/>
    <w:rsid w:val="00605EEB"/>
    <w:rsid w:val="00606059"/>
    <w:rsid w:val="00607A67"/>
    <w:rsid w:val="00611824"/>
    <w:rsid w:val="00611925"/>
    <w:rsid w:val="00612CDF"/>
    <w:rsid w:val="00613160"/>
    <w:rsid w:val="006133CE"/>
    <w:rsid w:val="00614ED5"/>
    <w:rsid w:val="0061675D"/>
    <w:rsid w:val="00617744"/>
    <w:rsid w:val="006177DB"/>
    <w:rsid w:val="00621051"/>
    <w:rsid w:val="00624F33"/>
    <w:rsid w:val="00625CFA"/>
    <w:rsid w:val="006267E1"/>
    <w:rsid w:val="00631946"/>
    <w:rsid w:val="00632E38"/>
    <w:rsid w:val="006336DC"/>
    <w:rsid w:val="006342DC"/>
    <w:rsid w:val="00642482"/>
    <w:rsid w:val="00643793"/>
    <w:rsid w:val="00643AE5"/>
    <w:rsid w:val="006440CA"/>
    <w:rsid w:val="006456E6"/>
    <w:rsid w:val="0064573B"/>
    <w:rsid w:val="0064749B"/>
    <w:rsid w:val="00647C06"/>
    <w:rsid w:val="006500F8"/>
    <w:rsid w:val="00650ACE"/>
    <w:rsid w:val="00654C02"/>
    <w:rsid w:val="00655693"/>
    <w:rsid w:val="00655D26"/>
    <w:rsid w:val="0066156F"/>
    <w:rsid w:val="00661C14"/>
    <w:rsid w:val="0066447D"/>
    <w:rsid w:val="006653CE"/>
    <w:rsid w:val="00665AAB"/>
    <w:rsid w:val="00665C0B"/>
    <w:rsid w:val="00666891"/>
    <w:rsid w:val="00671BCD"/>
    <w:rsid w:val="00671E94"/>
    <w:rsid w:val="0067674A"/>
    <w:rsid w:val="0067772F"/>
    <w:rsid w:val="00677F13"/>
    <w:rsid w:val="00683F0E"/>
    <w:rsid w:val="00687503"/>
    <w:rsid w:val="00692696"/>
    <w:rsid w:val="00692814"/>
    <w:rsid w:val="00692F5E"/>
    <w:rsid w:val="006932DB"/>
    <w:rsid w:val="006A1053"/>
    <w:rsid w:val="006A10EE"/>
    <w:rsid w:val="006A1A73"/>
    <w:rsid w:val="006A3259"/>
    <w:rsid w:val="006A4025"/>
    <w:rsid w:val="006A48D8"/>
    <w:rsid w:val="006A4F8E"/>
    <w:rsid w:val="006A594D"/>
    <w:rsid w:val="006A76DB"/>
    <w:rsid w:val="006B312C"/>
    <w:rsid w:val="006B3504"/>
    <w:rsid w:val="006B380A"/>
    <w:rsid w:val="006B3D78"/>
    <w:rsid w:val="006B4091"/>
    <w:rsid w:val="006B45C1"/>
    <w:rsid w:val="006B7215"/>
    <w:rsid w:val="006B7474"/>
    <w:rsid w:val="006B793C"/>
    <w:rsid w:val="006C0716"/>
    <w:rsid w:val="006C0986"/>
    <w:rsid w:val="006C0C16"/>
    <w:rsid w:val="006C1010"/>
    <w:rsid w:val="006C1220"/>
    <w:rsid w:val="006C1C02"/>
    <w:rsid w:val="006C2BD2"/>
    <w:rsid w:val="006C2D83"/>
    <w:rsid w:val="006C4FFC"/>
    <w:rsid w:val="006C7379"/>
    <w:rsid w:val="006D15C1"/>
    <w:rsid w:val="006D3C5A"/>
    <w:rsid w:val="006D411B"/>
    <w:rsid w:val="006D6382"/>
    <w:rsid w:val="006D6C69"/>
    <w:rsid w:val="006D73AF"/>
    <w:rsid w:val="006D78A3"/>
    <w:rsid w:val="006D7D68"/>
    <w:rsid w:val="006D7F85"/>
    <w:rsid w:val="006E0332"/>
    <w:rsid w:val="006E0900"/>
    <w:rsid w:val="006E0BC9"/>
    <w:rsid w:val="006E338B"/>
    <w:rsid w:val="006E3F5B"/>
    <w:rsid w:val="006E4EA4"/>
    <w:rsid w:val="006E5AAD"/>
    <w:rsid w:val="006E6A9A"/>
    <w:rsid w:val="006E703D"/>
    <w:rsid w:val="006E7EEC"/>
    <w:rsid w:val="006F088E"/>
    <w:rsid w:val="006F3B81"/>
    <w:rsid w:val="006F5086"/>
    <w:rsid w:val="006F611F"/>
    <w:rsid w:val="007013FE"/>
    <w:rsid w:val="007014AB"/>
    <w:rsid w:val="00705F9D"/>
    <w:rsid w:val="007065C8"/>
    <w:rsid w:val="00706611"/>
    <w:rsid w:val="00714CDD"/>
    <w:rsid w:val="00714FC0"/>
    <w:rsid w:val="00716309"/>
    <w:rsid w:val="00717691"/>
    <w:rsid w:val="00720220"/>
    <w:rsid w:val="00722E56"/>
    <w:rsid w:val="0072541F"/>
    <w:rsid w:val="007267A7"/>
    <w:rsid w:val="007335A4"/>
    <w:rsid w:val="0073453A"/>
    <w:rsid w:val="00737AB6"/>
    <w:rsid w:val="00737C70"/>
    <w:rsid w:val="00742CAD"/>
    <w:rsid w:val="007434AD"/>
    <w:rsid w:val="00744363"/>
    <w:rsid w:val="0074757B"/>
    <w:rsid w:val="007503D9"/>
    <w:rsid w:val="00750CA8"/>
    <w:rsid w:val="007510FB"/>
    <w:rsid w:val="007522C2"/>
    <w:rsid w:val="00753303"/>
    <w:rsid w:val="0076178A"/>
    <w:rsid w:val="007635DC"/>
    <w:rsid w:val="00763FBF"/>
    <w:rsid w:val="007710A4"/>
    <w:rsid w:val="007735DD"/>
    <w:rsid w:val="00773FB8"/>
    <w:rsid w:val="0077618F"/>
    <w:rsid w:val="0077755F"/>
    <w:rsid w:val="00777729"/>
    <w:rsid w:val="007810C7"/>
    <w:rsid w:val="00781971"/>
    <w:rsid w:val="00782A7F"/>
    <w:rsid w:val="00783C94"/>
    <w:rsid w:val="00791505"/>
    <w:rsid w:val="00791A1B"/>
    <w:rsid w:val="00792826"/>
    <w:rsid w:val="00796AC5"/>
    <w:rsid w:val="0079749C"/>
    <w:rsid w:val="007A2725"/>
    <w:rsid w:val="007A4A43"/>
    <w:rsid w:val="007A5222"/>
    <w:rsid w:val="007A717D"/>
    <w:rsid w:val="007B11AE"/>
    <w:rsid w:val="007B24A2"/>
    <w:rsid w:val="007B2908"/>
    <w:rsid w:val="007B4145"/>
    <w:rsid w:val="007B42A8"/>
    <w:rsid w:val="007B7756"/>
    <w:rsid w:val="007C0BB0"/>
    <w:rsid w:val="007C2053"/>
    <w:rsid w:val="007C46A7"/>
    <w:rsid w:val="007C5272"/>
    <w:rsid w:val="007C7D20"/>
    <w:rsid w:val="007D0F7D"/>
    <w:rsid w:val="007D200F"/>
    <w:rsid w:val="007D2209"/>
    <w:rsid w:val="007D2C5E"/>
    <w:rsid w:val="007D3732"/>
    <w:rsid w:val="007D3BD7"/>
    <w:rsid w:val="007D3F5B"/>
    <w:rsid w:val="007D48A6"/>
    <w:rsid w:val="007E47D8"/>
    <w:rsid w:val="007E6248"/>
    <w:rsid w:val="007E7305"/>
    <w:rsid w:val="007E7EB8"/>
    <w:rsid w:val="007E7FBA"/>
    <w:rsid w:val="007F2477"/>
    <w:rsid w:val="007F33B0"/>
    <w:rsid w:val="007F3D7F"/>
    <w:rsid w:val="007F6BFD"/>
    <w:rsid w:val="00800095"/>
    <w:rsid w:val="00801057"/>
    <w:rsid w:val="00801AA4"/>
    <w:rsid w:val="00802670"/>
    <w:rsid w:val="008027A2"/>
    <w:rsid w:val="00802A61"/>
    <w:rsid w:val="00804C20"/>
    <w:rsid w:val="0080630B"/>
    <w:rsid w:val="00807B87"/>
    <w:rsid w:val="00810780"/>
    <w:rsid w:val="008111F9"/>
    <w:rsid w:val="0081176C"/>
    <w:rsid w:val="0081399D"/>
    <w:rsid w:val="008176F2"/>
    <w:rsid w:val="0082063D"/>
    <w:rsid w:val="00820854"/>
    <w:rsid w:val="00820ACC"/>
    <w:rsid w:val="008215F6"/>
    <w:rsid w:val="0082170E"/>
    <w:rsid w:val="00825BFF"/>
    <w:rsid w:val="00825F01"/>
    <w:rsid w:val="00826743"/>
    <w:rsid w:val="008320C1"/>
    <w:rsid w:val="00832D19"/>
    <w:rsid w:val="008334E4"/>
    <w:rsid w:val="008339FD"/>
    <w:rsid w:val="008368BB"/>
    <w:rsid w:val="00842053"/>
    <w:rsid w:val="00846830"/>
    <w:rsid w:val="0085000D"/>
    <w:rsid w:val="00851AF9"/>
    <w:rsid w:val="00854255"/>
    <w:rsid w:val="008542C7"/>
    <w:rsid w:val="00854DC7"/>
    <w:rsid w:val="0085698B"/>
    <w:rsid w:val="00857774"/>
    <w:rsid w:val="00863F58"/>
    <w:rsid w:val="00866D49"/>
    <w:rsid w:val="008740B3"/>
    <w:rsid w:val="008773ED"/>
    <w:rsid w:val="008811FD"/>
    <w:rsid w:val="0088165E"/>
    <w:rsid w:val="0088261F"/>
    <w:rsid w:val="00883F44"/>
    <w:rsid w:val="00885320"/>
    <w:rsid w:val="008859FE"/>
    <w:rsid w:val="00885C58"/>
    <w:rsid w:val="00886B28"/>
    <w:rsid w:val="008901D9"/>
    <w:rsid w:val="00890C6C"/>
    <w:rsid w:val="00891043"/>
    <w:rsid w:val="00891E8C"/>
    <w:rsid w:val="00894884"/>
    <w:rsid w:val="008954EB"/>
    <w:rsid w:val="00896714"/>
    <w:rsid w:val="00896FED"/>
    <w:rsid w:val="008970DC"/>
    <w:rsid w:val="008977D2"/>
    <w:rsid w:val="00897A95"/>
    <w:rsid w:val="00897C85"/>
    <w:rsid w:val="00897DB4"/>
    <w:rsid w:val="00897F9D"/>
    <w:rsid w:val="008A2062"/>
    <w:rsid w:val="008A20EA"/>
    <w:rsid w:val="008A3349"/>
    <w:rsid w:val="008A44DE"/>
    <w:rsid w:val="008A4793"/>
    <w:rsid w:val="008A663D"/>
    <w:rsid w:val="008B0308"/>
    <w:rsid w:val="008B0543"/>
    <w:rsid w:val="008B08AD"/>
    <w:rsid w:val="008B08D6"/>
    <w:rsid w:val="008B2312"/>
    <w:rsid w:val="008B404F"/>
    <w:rsid w:val="008B45C3"/>
    <w:rsid w:val="008B7107"/>
    <w:rsid w:val="008B78AE"/>
    <w:rsid w:val="008C06F3"/>
    <w:rsid w:val="008C3282"/>
    <w:rsid w:val="008C32CC"/>
    <w:rsid w:val="008C4BB7"/>
    <w:rsid w:val="008D0BBC"/>
    <w:rsid w:val="008D14CC"/>
    <w:rsid w:val="008D46EB"/>
    <w:rsid w:val="008D5786"/>
    <w:rsid w:val="008D62C5"/>
    <w:rsid w:val="008D62E5"/>
    <w:rsid w:val="008D664F"/>
    <w:rsid w:val="008D6813"/>
    <w:rsid w:val="008D6D16"/>
    <w:rsid w:val="008E2735"/>
    <w:rsid w:val="008E2F3C"/>
    <w:rsid w:val="008E367C"/>
    <w:rsid w:val="008F212F"/>
    <w:rsid w:val="008F2B79"/>
    <w:rsid w:val="008F3785"/>
    <w:rsid w:val="008F6239"/>
    <w:rsid w:val="008F79FF"/>
    <w:rsid w:val="008F7DC9"/>
    <w:rsid w:val="00900210"/>
    <w:rsid w:val="00901201"/>
    <w:rsid w:val="009031B6"/>
    <w:rsid w:val="0090495B"/>
    <w:rsid w:val="00904BED"/>
    <w:rsid w:val="00905A5A"/>
    <w:rsid w:val="009068D0"/>
    <w:rsid w:val="00907BF5"/>
    <w:rsid w:val="00911B06"/>
    <w:rsid w:val="00912FBD"/>
    <w:rsid w:val="009143FF"/>
    <w:rsid w:val="00914682"/>
    <w:rsid w:val="00914811"/>
    <w:rsid w:val="00916323"/>
    <w:rsid w:val="00921CED"/>
    <w:rsid w:val="00921F8B"/>
    <w:rsid w:val="00922EFF"/>
    <w:rsid w:val="00925A4F"/>
    <w:rsid w:val="0092719F"/>
    <w:rsid w:val="00930A00"/>
    <w:rsid w:val="009311CB"/>
    <w:rsid w:val="00931430"/>
    <w:rsid w:val="009330DF"/>
    <w:rsid w:val="00933314"/>
    <w:rsid w:val="00936E05"/>
    <w:rsid w:val="00940DE7"/>
    <w:rsid w:val="00941126"/>
    <w:rsid w:val="0094172C"/>
    <w:rsid w:val="00942063"/>
    <w:rsid w:val="00942374"/>
    <w:rsid w:val="009470AD"/>
    <w:rsid w:val="009513FE"/>
    <w:rsid w:val="00952B21"/>
    <w:rsid w:val="00956B0F"/>
    <w:rsid w:val="00963315"/>
    <w:rsid w:val="00965386"/>
    <w:rsid w:val="00965E8C"/>
    <w:rsid w:val="00972FA7"/>
    <w:rsid w:val="00974392"/>
    <w:rsid w:val="0097440D"/>
    <w:rsid w:val="00975A96"/>
    <w:rsid w:val="009778A3"/>
    <w:rsid w:val="00980A3B"/>
    <w:rsid w:val="00981709"/>
    <w:rsid w:val="00981E1C"/>
    <w:rsid w:val="009922F0"/>
    <w:rsid w:val="00992A2F"/>
    <w:rsid w:val="00992CCF"/>
    <w:rsid w:val="00993B7A"/>
    <w:rsid w:val="00994C6A"/>
    <w:rsid w:val="00995159"/>
    <w:rsid w:val="00995487"/>
    <w:rsid w:val="00996C43"/>
    <w:rsid w:val="00997FBD"/>
    <w:rsid w:val="009A043C"/>
    <w:rsid w:val="009A3CC7"/>
    <w:rsid w:val="009A42BD"/>
    <w:rsid w:val="009A4337"/>
    <w:rsid w:val="009A44BE"/>
    <w:rsid w:val="009A46BD"/>
    <w:rsid w:val="009A6584"/>
    <w:rsid w:val="009A6F8A"/>
    <w:rsid w:val="009A722E"/>
    <w:rsid w:val="009A764C"/>
    <w:rsid w:val="009A787F"/>
    <w:rsid w:val="009A7E87"/>
    <w:rsid w:val="009B082F"/>
    <w:rsid w:val="009B0D22"/>
    <w:rsid w:val="009B25E1"/>
    <w:rsid w:val="009B50CF"/>
    <w:rsid w:val="009B5394"/>
    <w:rsid w:val="009B6EC9"/>
    <w:rsid w:val="009C36A1"/>
    <w:rsid w:val="009C38BC"/>
    <w:rsid w:val="009C3C9F"/>
    <w:rsid w:val="009C5F4B"/>
    <w:rsid w:val="009C67D2"/>
    <w:rsid w:val="009C7C40"/>
    <w:rsid w:val="009D0502"/>
    <w:rsid w:val="009D25ED"/>
    <w:rsid w:val="009E29F8"/>
    <w:rsid w:val="009E34A2"/>
    <w:rsid w:val="009E3EF4"/>
    <w:rsid w:val="009E7260"/>
    <w:rsid w:val="009E7BF2"/>
    <w:rsid w:val="009F0693"/>
    <w:rsid w:val="009F0A39"/>
    <w:rsid w:val="009F0B68"/>
    <w:rsid w:val="009F34BA"/>
    <w:rsid w:val="009F34BE"/>
    <w:rsid w:val="009F438C"/>
    <w:rsid w:val="009F498B"/>
    <w:rsid w:val="009F786C"/>
    <w:rsid w:val="009F7C5D"/>
    <w:rsid w:val="00A0231B"/>
    <w:rsid w:val="00A052A7"/>
    <w:rsid w:val="00A0583A"/>
    <w:rsid w:val="00A06611"/>
    <w:rsid w:val="00A06785"/>
    <w:rsid w:val="00A07FE3"/>
    <w:rsid w:val="00A15615"/>
    <w:rsid w:val="00A21E12"/>
    <w:rsid w:val="00A22F3B"/>
    <w:rsid w:val="00A23F88"/>
    <w:rsid w:val="00A24D9C"/>
    <w:rsid w:val="00A2735B"/>
    <w:rsid w:val="00A27C13"/>
    <w:rsid w:val="00A27EC8"/>
    <w:rsid w:val="00A31558"/>
    <w:rsid w:val="00A31E2E"/>
    <w:rsid w:val="00A31ECC"/>
    <w:rsid w:val="00A357F6"/>
    <w:rsid w:val="00A40460"/>
    <w:rsid w:val="00A40523"/>
    <w:rsid w:val="00A42B18"/>
    <w:rsid w:val="00A442BC"/>
    <w:rsid w:val="00A471EB"/>
    <w:rsid w:val="00A47D3D"/>
    <w:rsid w:val="00A51DEC"/>
    <w:rsid w:val="00A53BB9"/>
    <w:rsid w:val="00A56118"/>
    <w:rsid w:val="00A56785"/>
    <w:rsid w:val="00A57AB8"/>
    <w:rsid w:val="00A57E16"/>
    <w:rsid w:val="00A609A9"/>
    <w:rsid w:val="00A60E7D"/>
    <w:rsid w:val="00A63803"/>
    <w:rsid w:val="00A6389C"/>
    <w:rsid w:val="00A645F2"/>
    <w:rsid w:val="00A65492"/>
    <w:rsid w:val="00A65899"/>
    <w:rsid w:val="00A6708D"/>
    <w:rsid w:val="00A71875"/>
    <w:rsid w:val="00A7518E"/>
    <w:rsid w:val="00A758B1"/>
    <w:rsid w:val="00A77857"/>
    <w:rsid w:val="00A77F74"/>
    <w:rsid w:val="00A80AF4"/>
    <w:rsid w:val="00A80F12"/>
    <w:rsid w:val="00A80F4D"/>
    <w:rsid w:val="00A8388D"/>
    <w:rsid w:val="00A853C4"/>
    <w:rsid w:val="00A85D78"/>
    <w:rsid w:val="00A86005"/>
    <w:rsid w:val="00A8684F"/>
    <w:rsid w:val="00A92F74"/>
    <w:rsid w:val="00A930EB"/>
    <w:rsid w:val="00A93F63"/>
    <w:rsid w:val="00A94090"/>
    <w:rsid w:val="00A9596B"/>
    <w:rsid w:val="00A970AA"/>
    <w:rsid w:val="00AA4050"/>
    <w:rsid w:val="00AA5223"/>
    <w:rsid w:val="00AA55D1"/>
    <w:rsid w:val="00AA6B05"/>
    <w:rsid w:val="00AB2F9F"/>
    <w:rsid w:val="00AB3863"/>
    <w:rsid w:val="00AB4968"/>
    <w:rsid w:val="00AB4B92"/>
    <w:rsid w:val="00AB4EDC"/>
    <w:rsid w:val="00AB6253"/>
    <w:rsid w:val="00AB6F3B"/>
    <w:rsid w:val="00AC3726"/>
    <w:rsid w:val="00AC4462"/>
    <w:rsid w:val="00AC4799"/>
    <w:rsid w:val="00AC4A5F"/>
    <w:rsid w:val="00AC7E10"/>
    <w:rsid w:val="00AD26E1"/>
    <w:rsid w:val="00AD3273"/>
    <w:rsid w:val="00AD3F7A"/>
    <w:rsid w:val="00AD449E"/>
    <w:rsid w:val="00AD63B1"/>
    <w:rsid w:val="00AD6FAD"/>
    <w:rsid w:val="00AD7D68"/>
    <w:rsid w:val="00AE01ED"/>
    <w:rsid w:val="00AE09E9"/>
    <w:rsid w:val="00AE295C"/>
    <w:rsid w:val="00AE29CF"/>
    <w:rsid w:val="00AE3B4F"/>
    <w:rsid w:val="00AF052B"/>
    <w:rsid w:val="00AF2B3C"/>
    <w:rsid w:val="00AF3256"/>
    <w:rsid w:val="00B00EE9"/>
    <w:rsid w:val="00B01B78"/>
    <w:rsid w:val="00B01DC7"/>
    <w:rsid w:val="00B0336C"/>
    <w:rsid w:val="00B04D0A"/>
    <w:rsid w:val="00B0577E"/>
    <w:rsid w:val="00B06696"/>
    <w:rsid w:val="00B11EA4"/>
    <w:rsid w:val="00B13559"/>
    <w:rsid w:val="00B14972"/>
    <w:rsid w:val="00B15B60"/>
    <w:rsid w:val="00B163F5"/>
    <w:rsid w:val="00B17B79"/>
    <w:rsid w:val="00B20C11"/>
    <w:rsid w:val="00B22141"/>
    <w:rsid w:val="00B22523"/>
    <w:rsid w:val="00B26A0F"/>
    <w:rsid w:val="00B307DE"/>
    <w:rsid w:val="00B30BC6"/>
    <w:rsid w:val="00B325AB"/>
    <w:rsid w:val="00B376B1"/>
    <w:rsid w:val="00B377FF"/>
    <w:rsid w:val="00B40F2F"/>
    <w:rsid w:val="00B40F45"/>
    <w:rsid w:val="00B470E2"/>
    <w:rsid w:val="00B509DC"/>
    <w:rsid w:val="00B51139"/>
    <w:rsid w:val="00B5152C"/>
    <w:rsid w:val="00B562C2"/>
    <w:rsid w:val="00B57000"/>
    <w:rsid w:val="00B618F9"/>
    <w:rsid w:val="00B625B8"/>
    <w:rsid w:val="00B62A63"/>
    <w:rsid w:val="00B64115"/>
    <w:rsid w:val="00B6506D"/>
    <w:rsid w:val="00B65D25"/>
    <w:rsid w:val="00B667D4"/>
    <w:rsid w:val="00B708C9"/>
    <w:rsid w:val="00B7216B"/>
    <w:rsid w:val="00B76573"/>
    <w:rsid w:val="00B770EA"/>
    <w:rsid w:val="00B77462"/>
    <w:rsid w:val="00B778ED"/>
    <w:rsid w:val="00B83099"/>
    <w:rsid w:val="00B85EF4"/>
    <w:rsid w:val="00B8615C"/>
    <w:rsid w:val="00B86ACD"/>
    <w:rsid w:val="00B872FB"/>
    <w:rsid w:val="00B87A3D"/>
    <w:rsid w:val="00B90110"/>
    <w:rsid w:val="00B91D99"/>
    <w:rsid w:val="00B92549"/>
    <w:rsid w:val="00B92AED"/>
    <w:rsid w:val="00B92D53"/>
    <w:rsid w:val="00B936AB"/>
    <w:rsid w:val="00B95C6B"/>
    <w:rsid w:val="00B9765C"/>
    <w:rsid w:val="00BA633F"/>
    <w:rsid w:val="00BB03A8"/>
    <w:rsid w:val="00BB06F7"/>
    <w:rsid w:val="00BB21FE"/>
    <w:rsid w:val="00BB2B57"/>
    <w:rsid w:val="00BB52EA"/>
    <w:rsid w:val="00BB622B"/>
    <w:rsid w:val="00BB7046"/>
    <w:rsid w:val="00BB7707"/>
    <w:rsid w:val="00BC0749"/>
    <w:rsid w:val="00BC2C13"/>
    <w:rsid w:val="00BC4225"/>
    <w:rsid w:val="00BC4D62"/>
    <w:rsid w:val="00BC5756"/>
    <w:rsid w:val="00BC6C0F"/>
    <w:rsid w:val="00BC7BBB"/>
    <w:rsid w:val="00BD00EF"/>
    <w:rsid w:val="00BD0FDD"/>
    <w:rsid w:val="00BD1285"/>
    <w:rsid w:val="00BD23C3"/>
    <w:rsid w:val="00BD2E2E"/>
    <w:rsid w:val="00BD3D41"/>
    <w:rsid w:val="00BD5FE3"/>
    <w:rsid w:val="00BD692C"/>
    <w:rsid w:val="00BE08CA"/>
    <w:rsid w:val="00BE1D4B"/>
    <w:rsid w:val="00BE21AF"/>
    <w:rsid w:val="00BE3553"/>
    <w:rsid w:val="00BE5118"/>
    <w:rsid w:val="00BE52EC"/>
    <w:rsid w:val="00BE6F09"/>
    <w:rsid w:val="00BF240F"/>
    <w:rsid w:val="00BF250F"/>
    <w:rsid w:val="00BF409D"/>
    <w:rsid w:val="00BF5A3F"/>
    <w:rsid w:val="00BF5C9A"/>
    <w:rsid w:val="00BF7B6D"/>
    <w:rsid w:val="00C00E8B"/>
    <w:rsid w:val="00C03085"/>
    <w:rsid w:val="00C043CD"/>
    <w:rsid w:val="00C04C58"/>
    <w:rsid w:val="00C05504"/>
    <w:rsid w:val="00C07379"/>
    <w:rsid w:val="00C100C7"/>
    <w:rsid w:val="00C10749"/>
    <w:rsid w:val="00C10967"/>
    <w:rsid w:val="00C1164B"/>
    <w:rsid w:val="00C11B89"/>
    <w:rsid w:val="00C17445"/>
    <w:rsid w:val="00C2093B"/>
    <w:rsid w:val="00C22CAE"/>
    <w:rsid w:val="00C238F6"/>
    <w:rsid w:val="00C23E5F"/>
    <w:rsid w:val="00C24801"/>
    <w:rsid w:val="00C25CA1"/>
    <w:rsid w:val="00C2709B"/>
    <w:rsid w:val="00C27612"/>
    <w:rsid w:val="00C3068B"/>
    <w:rsid w:val="00C30B8F"/>
    <w:rsid w:val="00C328E1"/>
    <w:rsid w:val="00C36105"/>
    <w:rsid w:val="00C4051B"/>
    <w:rsid w:val="00C47EFC"/>
    <w:rsid w:val="00C51990"/>
    <w:rsid w:val="00C52550"/>
    <w:rsid w:val="00C54688"/>
    <w:rsid w:val="00C5575E"/>
    <w:rsid w:val="00C563A5"/>
    <w:rsid w:val="00C5643F"/>
    <w:rsid w:val="00C57E67"/>
    <w:rsid w:val="00C60221"/>
    <w:rsid w:val="00C60EEB"/>
    <w:rsid w:val="00C63E99"/>
    <w:rsid w:val="00C656C5"/>
    <w:rsid w:val="00C66E36"/>
    <w:rsid w:val="00C70DE4"/>
    <w:rsid w:val="00C7263D"/>
    <w:rsid w:val="00C74612"/>
    <w:rsid w:val="00C7762E"/>
    <w:rsid w:val="00C777F8"/>
    <w:rsid w:val="00C80687"/>
    <w:rsid w:val="00C810A2"/>
    <w:rsid w:val="00C814B3"/>
    <w:rsid w:val="00C81A0E"/>
    <w:rsid w:val="00C81EE1"/>
    <w:rsid w:val="00C83701"/>
    <w:rsid w:val="00C857B9"/>
    <w:rsid w:val="00C8727E"/>
    <w:rsid w:val="00C875C0"/>
    <w:rsid w:val="00C900F6"/>
    <w:rsid w:val="00C9254B"/>
    <w:rsid w:val="00C925B9"/>
    <w:rsid w:val="00C92FB8"/>
    <w:rsid w:val="00C930FD"/>
    <w:rsid w:val="00C931ED"/>
    <w:rsid w:val="00C942C7"/>
    <w:rsid w:val="00C94A88"/>
    <w:rsid w:val="00C971B7"/>
    <w:rsid w:val="00CA115F"/>
    <w:rsid w:val="00CA2250"/>
    <w:rsid w:val="00CA5CE1"/>
    <w:rsid w:val="00CA656D"/>
    <w:rsid w:val="00CA765F"/>
    <w:rsid w:val="00CA781E"/>
    <w:rsid w:val="00CB0F10"/>
    <w:rsid w:val="00CB2CDC"/>
    <w:rsid w:val="00CB37C7"/>
    <w:rsid w:val="00CB3A51"/>
    <w:rsid w:val="00CB3B0E"/>
    <w:rsid w:val="00CB5082"/>
    <w:rsid w:val="00CB5745"/>
    <w:rsid w:val="00CB7F83"/>
    <w:rsid w:val="00CC0245"/>
    <w:rsid w:val="00CC04D8"/>
    <w:rsid w:val="00CC0C55"/>
    <w:rsid w:val="00CC0EBB"/>
    <w:rsid w:val="00CC2181"/>
    <w:rsid w:val="00CC2338"/>
    <w:rsid w:val="00CC4950"/>
    <w:rsid w:val="00CC4F9B"/>
    <w:rsid w:val="00CC5BC4"/>
    <w:rsid w:val="00CD2574"/>
    <w:rsid w:val="00CD37DD"/>
    <w:rsid w:val="00CD47A8"/>
    <w:rsid w:val="00CD4830"/>
    <w:rsid w:val="00CD6842"/>
    <w:rsid w:val="00CE1296"/>
    <w:rsid w:val="00CE24BE"/>
    <w:rsid w:val="00CE271D"/>
    <w:rsid w:val="00CE3C93"/>
    <w:rsid w:val="00CE3E36"/>
    <w:rsid w:val="00CE4600"/>
    <w:rsid w:val="00CE4FBF"/>
    <w:rsid w:val="00CE6B19"/>
    <w:rsid w:val="00CE6CC9"/>
    <w:rsid w:val="00CF198D"/>
    <w:rsid w:val="00CF4029"/>
    <w:rsid w:val="00CF5025"/>
    <w:rsid w:val="00CF5967"/>
    <w:rsid w:val="00D01FC0"/>
    <w:rsid w:val="00D03FF9"/>
    <w:rsid w:val="00D046BF"/>
    <w:rsid w:val="00D04D02"/>
    <w:rsid w:val="00D06CC4"/>
    <w:rsid w:val="00D104B5"/>
    <w:rsid w:val="00D10EFE"/>
    <w:rsid w:val="00D116D8"/>
    <w:rsid w:val="00D12B0A"/>
    <w:rsid w:val="00D1416E"/>
    <w:rsid w:val="00D16D31"/>
    <w:rsid w:val="00D22E40"/>
    <w:rsid w:val="00D2323A"/>
    <w:rsid w:val="00D23CC2"/>
    <w:rsid w:val="00D24A52"/>
    <w:rsid w:val="00D264ED"/>
    <w:rsid w:val="00D27556"/>
    <w:rsid w:val="00D322F3"/>
    <w:rsid w:val="00D326E0"/>
    <w:rsid w:val="00D33193"/>
    <w:rsid w:val="00D35638"/>
    <w:rsid w:val="00D37C64"/>
    <w:rsid w:val="00D40454"/>
    <w:rsid w:val="00D41249"/>
    <w:rsid w:val="00D42B2C"/>
    <w:rsid w:val="00D45E6E"/>
    <w:rsid w:val="00D50B2E"/>
    <w:rsid w:val="00D516F8"/>
    <w:rsid w:val="00D52085"/>
    <w:rsid w:val="00D52FCB"/>
    <w:rsid w:val="00D552B6"/>
    <w:rsid w:val="00D55508"/>
    <w:rsid w:val="00D56EA8"/>
    <w:rsid w:val="00D60374"/>
    <w:rsid w:val="00D60616"/>
    <w:rsid w:val="00D60698"/>
    <w:rsid w:val="00D6255B"/>
    <w:rsid w:val="00D63E37"/>
    <w:rsid w:val="00D65C9F"/>
    <w:rsid w:val="00D663F3"/>
    <w:rsid w:val="00D67727"/>
    <w:rsid w:val="00D713F1"/>
    <w:rsid w:val="00D71CCE"/>
    <w:rsid w:val="00D7220B"/>
    <w:rsid w:val="00D75AA4"/>
    <w:rsid w:val="00D765E9"/>
    <w:rsid w:val="00D76E1B"/>
    <w:rsid w:val="00D80161"/>
    <w:rsid w:val="00D86228"/>
    <w:rsid w:val="00D87CDC"/>
    <w:rsid w:val="00D907BC"/>
    <w:rsid w:val="00D91A1D"/>
    <w:rsid w:val="00D94154"/>
    <w:rsid w:val="00D944BE"/>
    <w:rsid w:val="00D9489E"/>
    <w:rsid w:val="00D96C0E"/>
    <w:rsid w:val="00D96DA8"/>
    <w:rsid w:val="00DA33B4"/>
    <w:rsid w:val="00DA3BED"/>
    <w:rsid w:val="00DA40A5"/>
    <w:rsid w:val="00DA4116"/>
    <w:rsid w:val="00DA4B61"/>
    <w:rsid w:val="00DA54AB"/>
    <w:rsid w:val="00DA6B62"/>
    <w:rsid w:val="00DA7F9F"/>
    <w:rsid w:val="00DB0EF2"/>
    <w:rsid w:val="00DB5F01"/>
    <w:rsid w:val="00DC060A"/>
    <w:rsid w:val="00DC276C"/>
    <w:rsid w:val="00DC377C"/>
    <w:rsid w:val="00DC4418"/>
    <w:rsid w:val="00DC519F"/>
    <w:rsid w:val="00DC5938"/>
    <w:rsid w:val="00DC5F3D"/>
    <w:rsid w:val="00DC66A0"/>
    <w:rsid w:val="00DC7CCE"/>
    <w:rsid w:val="00DC7F06"/>
    <w:rsid w:val="00DD10C6"/>
    <w:rsid w:val="00DD1A08"/>
    <w:rsid w:val="00DD4972"/>
    <w:rsid w:val="00DE25EA"/>
    <w:rsid w:val="00DE4DBD"/>
    <w:rsid w:val="00DF04FF"/>
    <w:rsid w:val="00DF3204"/>
    <w:rsid w:val="00DF3629"/>
    <w:rsid w:val="00DF5A5E"/>
    <w:rsid w:val="00DF7D14"/>
    <w:rsid w:val="00E000B0"/>
    <w:rsid w:val="00E002DD"/>
    <w:rsid w:val="00E02A2B"/>
    <w:rsid w:val="00E02C2E"/>
    <w:rsid w:val="00E02EA9"/>
    <w:rsid w:val="00E05AAE"/>
    <w:rsid w:val="00E05B74"/>
    <w:rsid w:val="00E07BE0"/>
    <w:rsid w:val="00E11D7B"/>
    <w:rsid w:val="00E122D6"/>
    <w:rsid w:val="00E13E5B"/>
    <w:rsid w:val="00E1615D"/>
    <w:rsid w:val="00E16F25"/>
    <w:rsid w:val="00E179E0"/>
    <w:rsid w:val="00E21704"/>
    <w:rsid w:val="00E223FE"/>
    <w:rsid w:val="00E249CA"/>
    <w:rsid w:val="00E25173"/>
    <w:rsid w:val="00E2779A"/>
    <w:rsid w:val="00E27B5E"/>
    <w:rsid w:val="00E339E4"/>
    <w:rsid w:val="00E379F2"/>
    <w:rsid w:val="00E37A5A"/>
    <w:rsid w:val="00E37D31"/>
    <w:rsid w:val="00E407A9"/>
    <w:rsid w:val="00E43913"/>
    <w:rsid w:val="00E44C9E"/>
    <w:rsid w:val="00E47BFE"/>
    <w:rsid w:val="00E47DED"/>
    <w:rsid w:val="00E501EA"/>
    <w:rsid w:val="00E52157"/>
    <w:rsid w:val="00E5405B"/>
    <w:rsid w:val="00E54E38"/>
    <w:rsid w:val="00E57548"/>
    <w:rsid w:val="00E57AF4"/>
    <w:rsid w:val="00E61421"/>
    <w:rsid w:val="00E633CD"/>
    <w:rsid w:val="00E643C3"/>
    <w:rsid w:val="00E651C5"/>
    <w:rsid w:val="00E702F9"/>
    <w:rsid w:val="00E718D0"/>
    <w:rsid w:val="00E72A78"/>
    <w:rsid w:val="00E730EA"/>
    <w:rsid w:val="00E744D0"/>
    <w:rsid w:val="00E75E5F"/>
    <w:rsid w:val="00E771D2"/>
    <w:rsid w:val="00E77579"/>
    <w:rsid w:val="00E827F3"/>
    <w:rsid w:val="00E84ABE"/>
    <w:rsid w:val="00E8641C"/>
    <w:rsid w:val="00E87ACF"/>
    <w:rsid w:val="00E87D2E"/>
    <w:rsid w:val="00E90F76"/>
    <w:rsid w:val="00E91434"/>
    <w:rsid w:val="00E917F0"/>
    <w:rsid w:val="00E91BC1"/>
    <w:rsid w:val="00E92B0F"/>
    <w:rsid w:val="00E934DB"/>
    <w:rsid w:val="00E968E4"/>
    <w:rsid w:val="00E96BEF"/>
    <w:rsid w:val="00E97778"/>
    <w:rsid w:val="00E97849"/>
    <w:rsid w:val="00E97CF8"/>
    <w:rsid w:val="00EA0522"/>
    <w:rsid w:val="00EA1F08"/>
    <w:rsid w:val="00EA71B6"/>
    <w:rsid w:val="00EB13EF"/>
    <w:rsid w:val="00EB156C"/>
    <w:rsid w:val="00EB2D89"/>
    <w:rsid w:val="00EB375E"/>
    <w:rsid w:val="00EB670D"/>
    <w:rsid w:val="00EB6BF1"/>
    <w:rsid w:val="00EB7F8A"/>
    <w:rsid w:val="00EC26B6"/>
    <w:rsid w:val="00EC2D88"/>
    <w:rsid w:val="00EC6184"/>
    <w:rsid w:val="00EC777E"/>
    <w:rsid w:val="00ED316E"/>
    <w:rsid w:val="00ED52D3"/>
    <w:rsid w:val="00ED6D9E"/>
    <w:rsid w:val="00ED6E80"/>
    <w:rsid w:val="00ED7162"/>
    <w:rsid w:val="00EE1955"/>
    <w:rsid w:val="00EE1ECD"/>
    <w:rsid w:val="00EE38E4"/>
    <w:rsid w:val="00EE39FE"/>
    <w:rsid w:val="00EE3C94"/>
    <w:rsid w:val="00EE6132"/>
    <w:rsid w:val="00EE70A8"/>
    <w:rsid w:val="00EE73C4"/>
    <w:rsid w:val="00EF041C"/>
    <w:rsid w:val="00EF07E6"/>
    <w:rsid w:val="00EF12A5"/>
    <w:rsid w:val="00EF1C4F"/>
    <w:rsid w:val="00EF1D0E"/>
    <w:rsid w:val="00EF23BA"/>
    <w:rsid w:val="00EF2AB1"/>
    <w:rsid w:val="00EF2DD1"/>
    <w:rsid w:val="00EF3D25"/>
    <w:rsid w:val="00EF5372"/>
    <w:rsid w:val="00EF7BBC"/>
    <w:rsid w:val="00F001A7"/>
    <w:rsid w:val="00F00795"/>
    <w:rsid w:val="00F0145D"/>
    <w:rsid w:val="00F02212"/>
    <w:rsid w:val="00F052D6"/>
    <w:rsid w:val="00F05F67"/>
    <w:rsid w:val="00F103AB"/>
    <w:rsid w:val="00F12559"/>
    <w:rsid w:val="00F128DC"/>
    <w:rsid w:val="00F1468B"/>
    <w:rsid w:val="00F16287"/>
    <w:rsid w:val="00F213F2"/>
    <w:rsid w:val="00F2226A"/>
    <w:rsid w:val="00F2284F"/>
    <w:rsid w:val="00F23386"/>
    <w:rsid w:val="00F253E5"/>
    <w:rsid w:val="00F256C5"/>
    <w:rsid w:val="00F25D2F"/>
    <w:rsid w:val="00F26898"/>
    <w:rsid w:val="00F27840"/>
    <w:rsid w:val="00F3327E"/>
    <w:rsid w:val="00F33312"/>
    <w:rsid w:val="00F33CF1"/>
    <w:rsid w:val="00F35DB9"/>
    <w:rsid w:val="00F369A1"/>
    <w:rsid w:val="00F36C36"/>
    <w:rsid w:val="00F418FD"/>
    <w:rsid w:val="00F429E1"/>
    <w:rsid w:val="00F432E9"/>
    <w:rsid w:val="00F43C64"/>
    <w:rsid w:val="00F43DBE"/>
    <w:rsid w:val="00F4422B"/>
    <w:rsid w:val="00F44FBA"/>
    <w:rsid w:val="00F45AF1"/>
    <w:rsid w:val="00F4689F"/>
    <w:rsid w:val="00F51090"/>
    <w:rsid w:val="00F52A5E"/>
    <w:rsid w:val="00F52B8E"/>
    <w:rsid w:val="00F53C2C"/>
    <w:rsid w:val="00F53DF3"/>
    <w:rsid w:val="00F606F2"/>
    <w:rsid w:val="00F62110"/>
    <w:rsid w:val="00F62388"/>
    <w:rsid w:val="00F627B4"/>
    <w:rsid w:val="00F67BFF"/>
    <w:rsid w:val="00F67D12"/>
    <w:rsid w:val="00F7288F"/>
    <w:rsid w:val="00F75330"/>
    <w:rsid w:val="00F767BA"/>
    <w:rsid w:val="00F80AA4"/>
    <w:rsid w:val="00F815EB"/>
    <w:rsid w:val="00F8183A"/>
    <w:rsid w:val="00F83321"/>
    <w:rsid w:val="00F84769"/>
    <w:rsid w:val="00F851D0"/>
    <w:rsid w:val="00F8558B"/>
    <w:rsid w:val="00F8784A"/>
    <w:rsid w:val="00F92560"/>
    <w:rsid w:val="00F9721A"/>
    <w:rsid w:val="00FA3E59"/>
    <w:rsid w:val="00FA4DC4"/>
    <w:rsid w:val="00FA55F7"/>
    <w:rsid w:val="00FA597E"/>
    <w:rsid w:val="00FB07C7"/>
    <w:rsid w:val="00FB2118"/>
    <w:rsid w:val="00FB2D03"/>
    <w:rsid w:val="00FB2E1C"/>
    <w:rsid w:val="00FB3C6E"/>
    <w:rsid w:val="00FB47B7"/>
    <w:rsid w:val="00FB59BF"/>
    <w:rsid w:val="00FB5E9D"/>
    <w:rsid w:val="00FB7C02"/>
    <w:rsid w:val="00FC2656"/>
    <w:rsid w:val="00FC7E59"/>
    <w:rsid w:val="00FD0D7C"/>
    <w:rsid w:val="00FD6F46"/>
    <w:rsid w:val="00FE478F"/>
    <w:rsid w:val="00FE4ECB"/>
    <w:rsid w:val="00FE4EDD"/>
    <w:rsid w:val="00FE6EFE"/>
    <w:rsid w:val="00FF4307"/>
    <w:rsid w:val="00FF5715"/>
    <w:rsid w:val="00FF6233"/>
    <w:rsid w:val="00FF62AC"/>
    <w:rsid w:val="00FF6A87"/>
    <w:rsid w:val="00FF6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ED6E1F"/>
  <w15:docId w15:val="{B5A6E327-176A-4607-97D5-9572C3863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5A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975A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975A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75A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75A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75A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75A96"/>
    <w:pPr>
      <w:outlineLvl w:val="5"/>
    </w:pPr>
  </w:style>
  <w:style w:type="paragraph" w:styleId="Heading7">
    <w:name w:val="heading 7"/>
    <w:basedOn w:val="H6"/>
    <w:next w:val="Normal"/>
    <w:qFormat/>
    <w:rsid w:val="00975A96"/>
    <w:pPr>
      <w:outlineLvl w:val="6"/>
    </w:pPr>
  </w:style>
  <w:style w:type="paragraph" w:styleId="Heading8">
    <w:name w:val="heading 8"/>
    <w:basedOn w:val="Heading1"/>
    <w:next w:val="Normal"/>
    <w:qFormat/>
    <w:rsid w:val="00975A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75A96"/>
    <w:pPr>
      <w:outlineLvl w:val="8"/>
    </w:pPr>
  </w:style>
  <w:style w:type="character" w:default="1" w:styleId="DefaultParagraphFont">
    <w:name w:val="Default Paragraph Font"/>
    <w:semiHidden/>
    <w:rsid w:val="00975A9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75A96"/>
  </w:style>
  <w:style w:type="paragraph" w:styleId="TOC8">
    <w:name w:val="toc 8"/>
    <w:basedOn w:val="TOC1"/>
    <w:semiHidden/>
    <w:rsid w:val="00975A96"/>
    <w:pPr>
      <w:spacing w:before="180"/>
      <w:ind w:left="2693" w:hanging="2693"/>
    </w:pPr>
    <w:rPr>
      <w:b/>
    </w:rPr>
  </w:style>
  <w:style w:type="paragraph" w:styleId="TOC1">
    <w:name w:val="toc 1"/>
    <w:semiHidden/>
    <w:rsid w:val="00975A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975A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975A96"/>
    <w:pPr>
      <w:ind w:left="1701" w:hanging="1701"/>
    </w:pPr>
  </w:style>
  <w:style w:type="paragraph" w:styleId="TOC4">
    <w:name w:val="toc 4"/>
    <w:basedOn w:val="TOC3"/>
    <w:semiHidden/>
    <w:rsid w:val="00975A96"/>
    <w:pPr>
      <w:ind w:left="1418" w:hanging="1418"/>
    </w:pPr>
  </w:style>
  <w:style w:type="paragraph" w:styleId="TOC3">
    <w:name w:val="toc 3"/>
    <w:basedOn w:val="TOC2"/>
    <w:semiHidden/>
    <w:rsid w:val="00975A96"/>
    <w:pPr>
      <w:ind w:left="1134" w:hanging="1134"/>
    </w:pPr>
  </w:style>
  <w:style w:type="paragraph" w:styleId="TOC2">
    <w:name w:val="toc 2"/>
    <w:basedOn w:val="TOC1"/>
    <w:semiHidden/>
    <w:rsid w:val="00975A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75A96"/>
    <w:pPr>
      <w:ind w:left="284"/>
    </w:pPr>
  </w:style>
  <w:style w:type="paragraph" w:styleId="Index1">
    <w:name w:val="index 1"/>
    <w:basedOn w:val="Normal"/>
    <w:semiHidden/>
    <w:rsid w:val="00975A96"/>
    <w:pPr>
      <w:keepLines/>
      <w:spacing w:after="0"/>
    </w:pPr>
  </w:style>
  <w:style w:type="paragraph" w:customStyle="1" w:styleId="ZH">
    <w:name w:val="ZH"/>
    <w:rsid w:val="00975A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75A96"/>
    <w:pPr>
      <w:outlineLvl w:val="9"/>
    </w:pPr>
  </w:style>
  <w:style w:type="paragraph" w:styleId="ListNumber2">
    <w:name w:val="List Number 2"/>
    <w:basedOn w:val="ListNumber"/>
    <w:semiHidden/>
    <w:rsid w:val="00975A96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975A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975A96"/>
    <w:rPr>
      <w:b/>
      <w:position w:val="6"/>
      <w:sz w:val="16"/>
    </w:rPr>
  </w:style>
  <w:style w:type="paragraph" w:styleId="FootnoteText">
    <w:name w:val="footnote text"/>
    <w:basedOn w:val="Normal"/>
    <w:semiHidden/>
    <w:rsid w:val="00975A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75A96"/>
    <w:rPr>
      <w:b/>
    </w:rPr>
  </w:style>
  <w:style w:type="paragraph" w:customStyle="1" w:styleId="TAC">
    <w:name w:val="TAC"/>
    <w:basedOn w:val="TAL"/>
    <w:link w:val="TACChar"/>
    <w:rsid w:val="00975A96"/>
    <w:pPr>
      <w:jc w:val="center"/>
    </w:pPr>
  </w:style>
  <w:style w:type="paragraph" w:customStyle="1" w:styleId="TF">
    <w:name w:val="TF"/>
    <w:basedOn w:val="TH"/>
    <w:rsid w:val="00975A96"/>
    <w:pPr>
      <w:keepNext w:val="0"/>
      <w:spacing w:before="0" w:after="240"/>
    </w:pPr>
  </w:style>
  <w:style w:type="paragraph" w:customStyle="1" w:styleId="NO">
    <w:name w:val="NO"/>
    <w:basedOn w:val="Normal"/>
    <w:rsid w:val="00975A96"/>
    <w:pPr>
      <w:keepLines/>
      <w:ind w:left="1135" w:hanging="851"/>
    </w:pPr>
  </w:style>
  <w:style w:type="paragraph" w:styleId="TOC9">
    <w:name w:val="toc 9"/>
    <w:basedOn w:val="TOC8"/>
    <w:semiHidden/>
    <w:rsid w:val="00975A96"/>
    <w:pPr>
      <w:ind w:left="1418" w:hanging="1418"/>
    </w:pPr>
  </w:style>
  <w:style w:type="paragraph" w:customStyle="1" w:styleId="EX">
    <w:name w:val="EX"/>
    <w:basedOn w:val="Normal"/>
    <w:rsid w:val="00975A96"/>
    <w:pPr>
      <w:keepLines/>
      <w:ind w:left="1702" w:hanging="1418"/>
    </w:pPr>
  </w:style>
  <w:style w:type="paragraph" w:customStyle="1" w:styleId="FP">
    <w:name w:val="FP"/>
    <w:basedOn w:val="Normal"/>
    <w:rsid w:val="00975A96"/>
    <w:pPr>
      <w:spacing w:after="0"/>
    </w:pPr>
  </w:style>
  <w:style w:type="paragraph" w:customStyle="1" w:styleId="LD">
    <w:name w:val="LD"/>
    <w:rsid w:val="00975A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75A96"/>
    <w:pPr>
      <w:spacing w:after="0"/>
    </w:pPr>
  </w:style>
  <w:style w:type="paragraph" w:customStyle="1" w:styleId="EW">
    <w:name w:val="EW"/>
    <w:basedOn w:val="EX"/>
    <w:rsid w:val="00975A96"/>
    <w:pPr>
      <w:spacing w:after="0"/>
    </w:pPr>
  </w:style>
  <w:style w:type="paragraph" w:styleId="TOC6">
    <w:name w:val="toc 6"/>
    <w:basedOn w:val="TOC5"/>
    <w:next w:val="Normal"/>
    <w:semiHidden/>
    <w:rsid w:val="00975A96"/>
    <w:pPr>
      <w:ind w:left="1985" w:hanging="1985"/>
    </w:pPr>
  </w:style>
  <w:style w:type="paragraph" w:styleId="TOC7">
    <w:name w:val="toc 7"/>
    <w:basedOn w:val="TOC6"/>
    <w:next w:val="Normal"/>
    <w:semiHidden/>
    <w:rsid w:val="00975A96"/>
    <w:pPr>
      <w:ind w:left="2268" w:hanging="2268"/>
    </w:pPr>
  </w:style>
  <w:style w:type="paragraph" w:styleId="ListBullet2">
    <w:name w:val="List Bullet 2"/>
    <w:basedOn w:val="ListBullet"/>
    <w:semiHidden/>
    <w:rsid w:val="00975A96"/>
    <w:pPr>
      <w:ind w:left="851"/>
    </w:pPr>
  </w:style>
  <w:style w:type="paragraph" w:styleId="ListBullet3">
    <w:name w:val="List Bullet 3"/>
    <w:basedOn w:val="ListBullet2"/>
    <w:semiHidden/>
    <w:rsid w:val="00975A96"/>
    <w:pPr>
      <w:ind w:left="1135"/>
    </w:pPr>
  </w:style>
  <w:style w:type="paragraph" w:styleId="ListNumber">
    <w:name w:val="List Number"/>
    <w:basedOn w:val="List"/>
    <w:semiHidden/>
    <w:rsid w:val="00975A96"/>
  </w:style>
  <w:style w:type="paragraph" w:customStyle="1" w:styleId="EQ">
    <w:name w:val="EQ"/>
    <w:basedOn w:val="Normal"/>
    <w:next w:val="Normal"/>
    <w:rsid w:val="00975A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75A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75A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75A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75A96"/>
    <w:pPr>
      <w:jc w:val="right"/>
    </w:pPr>
  </w:style>
  <w:style w:type="paragraph" w:customStyle="1" w:styleId="H6">
    <w:name w:val="H6"/>
    <w:basedOn w:val="Heading5"/>
    <w:next w:val="Normal"/>
    <w:rsid w:val="00975A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75A96"/>
    <w:pPr>
      <w:ind w:left="851" w:hanging="851"/>
    </w:pPr>
  </w:style>
  <w:style w:type="paragraph" w:customStyle="1" w:styleId="TAL">
    <w:name w:val="TAL"/>
    <w:basedOn w:val="Normal"/>
    <w:rsid w:val="00975A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75A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75A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75A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75A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75A96"/>
    <w:pPr>
      <w:framePr w:wrap="notBeside" w:y="16161"/>
    </w:pPr>
  </w:style>
  <w:style w:type="character" w:customStyle="1" w:styleId="ZGSM">
    <w:name w:val="ZGSM"/>
    <w:rsid w:val="00975A96"/>
  </w:style>
  <w:style w:type="paragraph" w:styleId="List2">
    <w:name w:val="List 2"/>
    <w:basedOn w:val="List"/>
    <w:semiHidden/>
    <w:rsid w:val="00975A96"/>
    <w:pPr>
      <w:ind w:left="851"/>
    </w:pPr>
  </w:style>
  <w:style w:type="paragraph" w:customStyle="1" w:styleId="ZG">
    <w:name w:val="ZG"/>
    <w:rsid w:val="00975A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975A96"/>
    <w:pPr>
      <w:ind w:left="1135"/>
    </w:pPr>
  </w:style>
  <w:style w:type="paragraph" w:styleId="List4">
    <w:name w:val="List 4"/>
    <w:basedOn w:val="List3"/>
    <w:semiHidden/>
    <w:rsid w:val="00975A96"/>
    <w:pPr>
      <w:ind w:left="1418"/>
    </w:pPr>
  </w:style>
  <w:style w:type="paragraph" w:styleId="List5">
    <w:name w:val="List 5"/>
    <w:basedOn w:val="List4"/>
    <w:semiHidden/>
    <w:rsid w:val="00975A96"/>
    <w:pPr>
      <w:ind w:left="1702"/>
    </w:pPr>
  </w:style>
  <w:style w:type="paragraph" w:customStyle="1" w:styleId="EditorsNote">
    <w:name w:val="Editor's Note"/>
    <w:basedOn w:val="NO"/>
    <w:rsid w:val="00975A96"/>
    <w:rPr>
      <w:color w:val="FF0000"/>
    </w:rPr>
  </w:style>
  <w:style w:type="paragraph" w:styleId="List">
    <w:name w:val="List"/>
    <w:basedOn w:val="Normal"/>
    <w:semiHidden/>
    <w:rsid w:val="00975A96"/>
    <w:pPr>
      <w:ind w:left="568" w:hanging="284"/>
    </w:pPr>
  </w:style>
  <w:style w:type="paragraph" w:styleId="ListBullet">
    <w:name w:val="List Bullet"/>
    <w:basedOn w:val="List"/>
    <w:semiHidden/>
    <w:rsid w:val="00975A96"/>
  </w:style>
  <w:style w:type="paragraph" w:styleId="ListBullet4">
    <w:name w:val="List Bullet 4"/>
    <w:basedOn w:val="ListBullet3"/>
    <w:semiHidden/>
    <w:rsid w:val="00975A96"/>
    <w:pPr>
      <w:ind w:left="1418"/>
    </w:pPr>
  </w:style>
  <w:style w:type="paragraph" w:styleId="ListBullet5">
    <w:name w:val="List Bullet 5"/>
    <w:basedOn w:val="ListBullet4"/>
    <w:semiHidden/>
    <w:rsid w:val="00975A96"/>
    <w:pPr>
      <w:ind w:left="1702"/>
    </w:pPr>
  </w:style>
  <w:style w:type="paragraph" w:customStyle="1" w:styleId="B1">
    <w:name w:val="B1"/>
    <w:basedOn w:val="List"/>
    <w:rsid w:val="00975A96"/>
  </w:style>
  <w:style w:type="paragraph" w:customStyle="1" w:styleId="B2">
    <w:name w:val="B2"/>
    <w:basedOn w:val="List2"/>
    <w:rsid w:val="00975A96"/>
  </w:style>
  <w:style w:type="paragraph" w:customStyle="1" w:styleId="B3">
    <w:name w:val="B3"/>
    <w:basedOn w:val="List3"/>
    <w:rsid w:val="00975A96"/>
  </w:style>
  <w:style w:type="paragraph" w:customStyle="1" w:styleId="B4">
    <w:name w:val="B4"/>
    <w:basedOn w:val="List4"/>
    <w:rsid w:val="00975A96"/>
  </w:style>
  <w:style w:type="paragraph" w:customStyle="1" w:styleId="B5">
    <w:name w:val="B5"/>
    <w:basedOn w:val="List5"/>
    <w:rsid w:val="00975A96"/>
  </w:style>
  <w:style w:type="paragraph" w:styleId="Footer">
    <w:name w:val="footer"/>
    <w:basedOn w:val="Header"/>
    <w:link w:val="FooterChar"/>
    <w:rsid w:val="00975A96"/>
    <w:pPr>
      <w:jc w:val="center"/>
    </w:pPr>
    <w:rPr>
      <w:i/>
    </w:rPr>
  </w:style>
  <w:style w:type="paragraph" w:customStyle="1" w:styleId="ZTD">
    <w:name w:val="ZTD"/>
    <w:basedOn w:val="ZB"/>
    <w:rsid w:val="00975A9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337E23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link w:val="Footer"/>
    <w:rsid w:val="00337E23"/>
    <w:rPr>
      <w:rFonts w:ascii="Arial" w:eastAsia="Times New Roman" w:hAnsi="Arial"/>
      <w:b/>
      <w:i/>
      <w:noProof/>
      <w:sz w:val="18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nhideWhenUsed/>
    <w:qFormat/>
    <w:rsid w:val="0080630B"/>
    <w:rPr>
      <w:b/>
      <w:bCs/>
    </w:rPr>
  </w:style>
  <w:style w:type="paragraph" w:styleId="NormalWeb">
    <w:name w:val="Normal (Web)"/>
    <w:basedOn w:val="Normal"/>
    <w:uiPriority w:val="99"/>
    <w:unhideWhenUsed/>
    <w:rsid w:val="008063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CA781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4A6096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A6096"/>
    <w:rPr>
      <w:rFonts w:ascii="Tahoma" w:hAnsi="Tahoma" w:cs="Tahoma"/>
      <w:sz w:val="16"/>
      <w:szCs w:val="16"/>
      <w:lang w:val="en-GB"/>
    </w:rPr>
  </w:style>
  <w:style w:type="paragraph" w:customStyle="1" w:styleId="Reference">
    <w:name w:val="Reference"/>
    <w:basedOn w:val="Normal"/>
    <w:rsid w:val="009A3CC7"/>
    <w:pPr>
      <w:numPr>
        <w:numId w:val="1"/>
      </w:numPr>
      <w:spacing w:after="120"/>
      <w:jc w:val="both"/>
    </w:pPr>
    <w:rPr>
      <w:sz w:val="2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E0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60E0C"/>
    <w:rPr>
      <w:rFonts w:ascii="Tahoma" w:hAnsi="Tahoma" w:cs="Tahoma"/>
      <w:sz w:val="16"/>
      <w:szCs w:val="16"/>
      <w:lang w:val="en-GB"/>
    </w:rPr>
  </w:style>
  <w:style w:type="paragraph" w:customStyle="1" w:styleId="NSN-021NormalAltN">
    <w:name w:val="#NSN-021 Normal [Alt+N]"/>
    <w:rsid w:val="00E92B0F"/>
    <w:pPr>
      <w:spacing w:after="100" w:afterAutospacing="1"/>
    </w:pPr>
    <w:rPr>
      <w:rFonts w:ascii="Arial" w:hAnsi="Arial" w:cs="Arial"/>
      <w:kern w:val="28"/>
      <w:sz w:val="22"/>
      <w:szCs w:val="22"/>
      <w:lang w:eastAsia="de-DE"/>
    </w:rPr>
  </w:style>
  <w:style w:type="paragraph" w:styleId="BodyText">
    <w:name w:val="Body Text"/>
    <w:basedOn w:val="Normal"/>
    <w:link w:val="BodyTextChar"/>
    <w:rsid w:val="00936E05"/>
    <w:pPr>
      <w:spacing w:after="120"/>
      <w:jc w:val="both"/>
    </w:pPr>
    <w:rPr>
      <w:sz w:val="22"/>
      <w:lang w:eastAsia="x-none"/>
    </w:rPr>
  </w:style>
  <w:style w:type="character" w:customStyle="1" w:styleId="BodyTextChar">
    <w:name w:val="Body Text Char"/>
    <w:link w:val="BodyText"/>
    <w:rsid w:val="00936E05"/>
    <w:rPr>
      <w:rFonts w:ascii="Times New Roman" w:eastAsia="SimSun" w:hAnsi="Times New Roman"/>
      <w:sz w:val="22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2C7"/>
  </w:style>
  <w:style w:type="character" w:customStyle="1" w:styleId="CommentTextChar">
    <w:name w:val="Comment Text Char"/>
    <w:link w:val="CommentText"/>
    <w:uiPriority w:val="99"/>
    <w:semiHidden/>
    <w:rsid w:val="00C942C7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2C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42C7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C942C7"/>
    <w:rPr>
      <w:rFonts w:ascii="Arial" w:eastAsia="Times New Roman" w:hAnsi="Arial"/>
      <w:sz w:val="18"/>
      <w:lang w:val="en-GB"/>
    </w:rPr>
  </w:style>
  <w:style w:type="character" w:styleId="Hyperlink">
    <w:name w:val="Hyperlink"/>
    <w:uiPriority w:val="99"/>
    <w:semiHidden/>
    <w:unhideWhenUsed/>
    <w:rsid w:val="00AF2B3C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A043C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BE1D4B"/>
    <w:pPr>
      <w:ind w:left="720"/>
      <w:contextualSpacing/>
    </w:pPr>
  </w:style>
  <w:style w:type="character" w:customStyle="1" w:styleId="Heading1Char">
    <w:name w:val="Heading 1 Char"/>
    <w:link w:val="Heading1"/>
    <w:rsid w:val="007635DC"/>
    <w:rPr>
      <w:rFonts w:ascii="Arial" w:eastAsia="Times New Roman" w:hAnsi="Arial"/>
      <w:sz w:val="3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rsid w:val="007635DC"/>
    <w:rPr>
      <w:rFonts w:ascii="Times New Roman" w:hAnsi="Times New Roman"/>
      <w:b/>
      <w:bCs/>
      <w:lang w:val="en-GB"/>
    </w:rPr>
  </w:style>
  <w:style w:type="paragraph" w:customStyle="1" w:styleId="paragraph">
    <w:name w:val="paragraph"/>
    <w:basedOn w:val="Normal"/>
    <w:link w:val="paragraphChar"/>
    <w:rsid w:val="007635DC"/>
    <w:pPr>
      <w:overflowPunct/>
      <w:autoSpaceDE/>
      <w:autoSpaceDN/>
      <w:adjustRightInd/>
      <w:spacing w:before="240" w:after="0"/>
      <w:textAlignment w:val="auto"/>
    </w:pPr>
    <w:rPr>
      <w:sz w:val="22"/>
      <w:lang w:val="en-US"/>
    </w:rPr>
  </w:style>
  <w:style w:type="character" w:customStyle="1" w:styleId="paragraphChar">
    <w:name w:val="paragraph Char"/>
    <w:link w:val="paragraph"/>
    <w:rsid w:val="007635DC"/>
    <w:rPr>
      <w:rFonts w:ascii="Times New Roman" w:eastAsia="Times New Roman" w:hAnsi="Times New Roman"/>
      <w:sz w:val="22"/>
    </w:rPr>
  </w:style>
  <w:style w:type="table" w:styleId="LightList-Accent1">
    <w:name w:val="Light List Accent 1"/>
    <w:basedOn w:val="TableNormal"/>
    <w:uiPriority w:val="61"/>
    <w:rsid w:val="00D96C0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ColorfulShading-Accent1">
    <w:name w:val="Colorful Shading Accent 1"/>
    <w:basedOn w:val="TableNormal"/>
    <w:uiPriority w:val="71"/>
    <w:rsid w:val="00AC4A5F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PlaceholderText">
    <w:name w:val="Placeholder Text"/>
    <w:basedOn w:val="DefaultParagraphFont"/>
    <w:uiPriority w:val="99"/>
    <w:semiHidden/>
    <w:rsid w:val="00D713F1"/>
    <w:rPr>
      <w:color w:val="808080"/>
    </w:rPr>
  </w:style>
  <w:style w:type="paragraph" w:styleId="Revision">
    <w:name w:val="Revision"/>
    <w:hidden/>
    <w:uiPriority w:val="99"/>
    <w:semiHidden/>
    <w:rsid w:val="00BF409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garwa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83EB97123F5042A02A20607C10A415" ma:contentTypeVersion="0" ma:contentTypeDescription="Create a new document." ma:contentTypeScope="" ma:versionID="33ace49e8dc9f28a8c9f046706b3d14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98D76-102F-48D9-A825-236C305593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6700CB-FD82-444A-B5B8-C132624104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EB670-7F6C-432C-8F76-8D05F3830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659594-6B9A-43D6-AE7D-AB590DA63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692</Words>
  <Characters>3947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Ravi</dc:creator>
  <cp:keywords>ESA, style sheet, Winword</cp:keywords>
  <cp:lastModifiedBy>Ravi</cp:lastModifiedBy>
  <cp:revision>11</cp:revision>
  <cp:lastPrinted>2013-03-26T19:58:00Z</cp:lastPrinted>
  <dcterms:created xsi:type="dcterms:W3CDTF">2015-01-30T19:07:00Z</dcterms:created>
  <dcterms:modified xsi:type="dcterms:W3CDTF">2015-01-31T03:50:00Z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(2)NMYK1Idc5lC0SszeaGn+UoFtJ/IT/6txOYORa0HM9OI8z6Cr1DPotGpjEJRUEx2bWA0p3ZLAdr2NvWQV4vDNpMGwNgpMvmoWov0PWvnVvmdjED3enZR8vvwZarH3tLDHx2s+8ylvv0oWMvAtffLD6Ec0GMVFne8eNUJztkDEGwqnoRS3J8DJ7Cxm4u1qMTB/sxQeui/S7ad5lvpE0tcrLAZJDwBLpq66TlWpCzckT4duD7bc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U5VDyGLis7+fhNMX3SfpDZCwlrT2v1UoIhC7i88xAH7IAcg8K4bybnYtQZAUC7AiSkrjsP7OgdmsRLnk4XGGu7LD1puSSWlBtwJQaw==</vt:lpwstr>
  </property>
  <property fmtid="{D5CDD505-2E9C-101B-9397-08002B2CF9AE}" pid="5" name="_ms_pID_7253431_00">
    <vt:lpwstr>_ms_pID_7253431</vt:lpwstr>
  </property>
  <property fmtid="{D5CDD505-2E9C-101B-9397-08002B2CF9AE}" pid="6" name="ContentTypeId">
    <vt:lpwstr>0x010100EE83EB97123F5042A02A20607C10A415</vt:lpwstr>
  </property>
  <property fmtid="{D5CDD505-2E9C-101B-9397-08002B2CF9AE}" pid="7" name="_NewReviewCycle">
    <vt:lpwstr/>
  </property>
  <property fmtid="{D5CDD505-2E9C-101B-9397-08002B2CF9AE}" pid="8" name="_EmailSubject">
    <vt:lpwstr>Contirbutiob on UL impact from TPC enhancements</vt:lpwstr>
  </property>
  <property fmtid="{D5CDD505-2E9C-101B-9397-08002B2CF9AE}" pid="9" name="_AuthorEmail">
    <vt:lpwstr>sony@qti.qualcomm.com</vt:lpwstr>
  </property>
  <property fmtid="{D5CDD505-2E9C-101B-9397-08002B2CF9AE}" pid="10" name="_AuthorEmailDisplayName">
    <vt:lpwstr>Akkarakaran, Sony</vt:lpwstr>
  </property>
  <property fmtid="{D5CDD505-2E9C-101B-9397-08002B2CF9AE}" pid="11" name="_AdHocReviewCycleID">
    <vt:i4>-1433062731</vt:i4>
  </property>
  <property fmtid="{D5CDD505-2E9C-101B-9397-08002B2CF9AE}" pid="12" name="_PreviousAdHocReviewCycleID">
    <vt:i4>1056037262</vt:i4>
  </property>
  <property fmtid="{D5CDD505-2E9C-101B-9397-08002B2CF9AE}" pid="13" name="_ReviewingToolsShownOnce">
    <vt:lpwstr/>
  </property>
</Properties>
</file>